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6804" w14:textId="56E628F6" w:rsidR="65912361" w:rsidRPr="007E6C6B" w:rsidRDefault="0008296F" w:rsidP="005B51CE">
      <w:pPr>
        <w:spacing w:before="240" w:line="295" w:lineRule="auto"/>
        <w:rPr>
          <w:rFonts w:ascii="Roboto" w:eastAsia="Roboto" w:hAnsi="Roboto" w:cs="Roboto"/>
          <w:color w:val="auto"/>
          <w:sz w:val="23"/>
          <w:szCs w:val="23"/>
        </w:rPr>
      </w:pPr>
      <w:r>
        <w:rPr>
          <w:noProof/>
        </w:rPr>
        <mc:AlternateContent>
          <mc:Choice Requires="wps">
            <w:drawing>
              <wp:anchor distT="0" distB="0" distL="114300" distR="114300" simplePos="0" relativeHeight="251659264" behindDoc="0" locked="0" layoutInCell="1" allowOverlap="1" wp14:anchorId="2BF2790C" wp14:editId="4FE1A645">
                <wp:simplePos x="0" y="0"/>
                <wp:positionH relativeFrom="column">
                  <wp:posOffset>-161290</wp:posOffset>
                </wp:positionH>
                <wp:positionV relativeFrom="paragraph">
                  <wp:posOffset>-284318</wp:posOffset>
                </wp:positionV>
                <wp:extent cx="7386320" cy="676275"/>
                <wp:effectExtent l="0" t="0" r="0" b="9525"/>
                <wp:wrapNone/>
                <wp:docPr id="2024309967" name="Zone de texte 1"/>
                <wp:cNvGraphicFramePr/>
                <a:graphic xmlns:a="http://schemas.openxmlformats.org/drawingml/2006/main">
                  <a:graphicData uri="http://schemas.microsoft.com/office/word/2010/wordprocessingShape">
                    <wps:wsp>
                      <wps:cNvSpPr txBox="1"/>
                      <wps:spPr>
                        <a:xfrm>
                          <a:off x="0" y="0"/>
                          <a:ext cx="7386320" cy="676275"/>
                        </a:xfrm>
                        <a:prstGeom prst="rect">
                          <a:avLst/>
                        </a:prstGeom>
                        <a:noFill/>
                        <a:ln>
                          <a:noFill/>
                        </a:ln>
                      </wps:spPr>
                      <wps:txbx>
                        <w:txbxContent>
                          <w:p w14:paraId="0BD7C9C2" w14:textId="599C1BFB" w:rsidR="00DF2EFF" w:rsidRPr="00287F2D" w:rsidRDefault="00DF2EFF" w:rsidP="00DF2EFF">
                            <w:pPr>
                              <w:spacing w:line="276" w:lineRule="auto"/>
                              <w:jc w:val="center"/>
                              <w:rPr>
                                <w:b/>
                                <w:sz w:val="28"/>
                                <w:szCs w:val="28"/>
                                <w14:glow w14:rad="635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97352">
                              <w:rPr>
                                <w:rFonts w:ascii="Aquaboy" w:hAnsi="Aquaboy"/>
                                <w:b/>
                                <w:color w:val="FFFFFF" w:themeColor="background1"/>
                                <w:sz w:val="60"/>
                                <w:szCs w:val="60"/>
                                <w14:glow w14:rad="63500">
                                  <w14:schemeClr w14:val="accent4">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chemeClr w14:val="accent5">
                                      <w14:lumMod w14:val="50000"/>
                                    </w14:schemeClr>
                                  </w14:solidFill>
                                  <w14:prstDash w14:val="solid"/>
                                  <w14:round/>
                                </w14:textOutline>
                                <w14:textFill>
                                  <w14:gradFill>
                                    <w14:gsLst>
                                      <w14:gs w14:pos="0">
                                        <w14:schemeClr w14:val="accent1">
                                          <w14:lumMod w14:val="5000"/>
                                          <w14:lumOff w14:val="95000"/>
                                        </w14:schemeClr>
                                      </w14:gs>
                                      <w14:gs w14:pos="100000">
                                        <w14:schemeClr w14:val="tx2">
                                          <w14:lumMod w14:val="10000"/>
                                          <w14:lumOff w14:val="90000"/>
                                        </w14:schemeClr>
                                      </w14:gs>
                                    </w14:gsLst>
                                    <w14:lin w14:ang="5400000" w14:scaled="0"/>
                                  </w14:gradFill>
                                </w14:textFill>
                              </w:rPr>
                              <w:t>Bisphénol</w:t>
                            </w:r>
                            <w:r w:rsidRPr="00097352">
                              <w:rPr>
                                <w:b/>
                                <w:color w:val="FFFFFF" w:themeColor="background1"/>
                                <w:sz w:val="52"/>
                                <w:szCs w:val="52"/>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chemeClr w14:val="accent5">
                                      <w14:lumMod w14:val="50000"/>
                                    </w14:schemeClr>
                                  </w14:solidFill>
                                  <w14:prstDash w14:val="solid"/>
                                  <w14:round/>
                                </w14:textOutline>
                                <w14:textFill>
                                  <w14:gradFill>
                                    <w14:gsLst>
                                      <w14:gs w14:pos="0">
                                        <w14:schemeClr w14:val="accent1">
                                          <w14:lumMod w14:val="5000"/>
                                          <w14:lumOff w14:val="95000"/>
                                        </w14:schemeClr>
                                      </w14:gs>
                                      <w14:gs w14:pos="100000">
                                        <w14:schemeClr w14:val="tx2">
                                          <w14:lumMod w14:val="10000"/>
                                          <w14:lumOff w14:val="90000"/>
                                        </w14:schemeClr>
                                      </w14:gs>
                                    </w14:gsLst>
                                    <w14:lin w14:ang="5400000" w14:scaled="0"/>
                                  </w14:gradFill>
                                </w14:textFill>
                              </w:rPr>
                              <w:t xml:space="preserve"> </w:t>
                            </w:r>
                            <w:r w:rsidRPr="00287F2D">
                              <w:rPr>
                                <w:rFonts w:ascii="NA SleepySloth" w:hAnsi="NA SleepySloth"/>
                                <w:b/>
                                <w:color w:val="FFFFFF" w:themeColor="background1"/>
                                <w:sz w:val="36"/>
                                <w:szCs w:val="36"/>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 xml:space="preserve">: </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 xml:space="preserve">Un </w:t>
                            </w:r>
                            <w:r w:rsidRPr="00287F2D">
                              <w:rPr>
                                <w:rFonts w:ascii="Sea Horses" w:hAnsi="Sea Horses"/>
                                <w:b/>
                                <w:color w:val="FF0000"/>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14:textFill>
                                  <w14:gradFill>
                                    <w14:gsLst>
                                      <w14:gs w14:pos="0">
                                        <w14:srgbClr w14:val="FF0000">
                                          <w14:tint w14:val="66000"/>
                                          <w14:satMod w14:val="160000"/>
                                        </w14:srgbClr>
                                      </w14:gs>
                                      <w14:gs w14:pos="100000">
                                        <w14:srgbClr w14:val="FFF3F3"/>
                                      </w14:gs>
                                    </w14:gsLst>
                                    <w14:lin w14:ang="5400000" w14:scaled="0"/>
                                  </w14:gradFill>
                                </w14:textFill>
                              </w:rPr>
                              <w:t xml:space="preserve">danger </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invisible et omnipr</w:t>
                            </w:r>
                            <w:r w:rsidRPr="00287F2D">
                              <w:rPr>
                                <w:rFonts w:ascii="Sea Horses" w:hAnsi="Sea Horses" w:cs="Calibri"/>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é</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BF2790C" id="_x0000_t202" coordsize="21600,21600" o:spt="202" path="m,l,21600r21600,l21600,xe">
                <v:stroke joinstyle="miter"/>
                <v:path gradientshapeok="t" o:connecttype="rect"/>
              </v:shapetype>
              <v:shape id="Zone de texte 1" o:spid="_x0000_s1026" type="#_x0000_t202" style="position:absolute;margin-left:-12.7pt;margin-top:-22.4pt;width:581.6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SWDwIAACMEAAAOAAAAZHJzL2Uyb0RvYy54bWysU01v2zAMvQ/YfxB0X5ykadIZcYqsRYYB&#10;QVsgHXpWZCk2IImapMTOfv0o2flYt9Owi0yR9CP5+DS/b7UiB+F8Daago8GQEmE4lLXZFfT76+rT&#10;HSU+MFMyBUYU9Cg8vV98/DBvbC7GUIEqhSMIYnze2IJWIdg8yzyvhGZ+AFYYDEpwmgW8ul1WOtYg&#10;ulbZeDicZg240jrgwnv0PnZBukj4UgoenqX0IhBVUOwtpNOlcxvPbDFn+c4xW9W8b4P9Qxea1QaL&#10;nqEeWWBk7+o/oHTNHXiQYcBBZyBlzUWaAacZDd9Ns6mYFWkWJMfbM03+/8Hyp8PGvjgS2i/Q4gIj&#10;IY31uUdnnKeVTscvdkowjhQez7SJNhCOztnN3fRmjCGOselsOp7dRpjs8rd1PnwVoEk0CupwLYkt&#10;dlj70KWeUmIxA6taqbQaZX5zIGb0ZJcWoxXabdv3vYXyiOM46DbtLV/VWHPNfHhhDleLbaJcwzMe&#10;UkFTUOgtSipwP//mj/nIOEYpaVAqBfU/9swJStQ3g7v4PJpMorbSZXI7i1S468j2OmL2+gFQjSN8&#10;GJYnM+YHdTKlA/2Gql7GqhhihmPtgoaT+RA6AeOr4GK5TEmoJsvC2mwsj9CRtMjoa/vGnO1pD7iw&#10;JziJiuXv2O9yO7qX+wCyTquJBHes9ryjEtNy+1cTpX59T1mXt734BQAA//8DAFBLAwQUAAYACAAA&#10;ACEADkYSu98AAAALAQAADwAAAGRycy9kb3ducmV2LnhtbEyPwU7DMBBE70j8g7VI3Fo7JW1piFMh&#10;EFdQW0DqzY23SUS8jmK3CX/P9kRvM9qn2Zl8PbpWnLEPjScNyVSBQCq9bajS8Ll7mzyCCNGQNa0n&#10;1PCLAdbF7U1uMusH2uB5GyvBIRQyo6GOscukDGWNzoSp75D4dvS9M5FtX0nbm4HDXStnSi2kMw3x&#10;h9p0+FJj+bM9OQ1f78f9d6o+qlc37wY/KkluJbW+vxufn0BEHOM/DJf6XB0K7nTwJ7JBtBoms3nK&#10;KIs05Q0XInlYsjpoWCRLkEUurzcUfwAAAP//AwBQSwECLQAUAAYACAAAACEAtoM4kv4AAADhAQAA&#10;EwAAAAAAAAAAAAAAAAAAAAAAW0NvbnRlbnRfVHlwZXNdLnhtbFBLAQItABQABgAIAAAAIQA4/SH/&#10;1gAAAJQBAAALAAAAAAAAAAAAAAAAAC8BAABfcmVscy8ucmVsc1BLAQItABQABgAIAAAAIQC8zTSW&#10;DwIAACMEAAAOAAAAAAAAAAAAAAAAAC4CAABkcnMvZTJvRG9jLnhtbFBLAQItABQABgAIAAAAIQAO&#10;RhK73wAAAAsBAAAPAAAAAAAAAAAAAAAAAGkEAABkcnMvZG93bnJldi54bWxQSwUGAAAAAAQABADz&#10;AAAAdQUAAAAA&#10;" filled="f" stroked="f">
                <v:textbox>
                  <w:txbxContent>
                    <w:p w14:paraId="0BD7C9C2" w14:textId="599C1BFB" w:rsidR="00DF2EFF" w:rsidRPr="00287F2D" w:rsidRDefault="00DF2EFF" w:rsidP="00DF2EFF">
                      <w:pPr>
                        <w:spacing w:line="276" w:lineRule="auto"/>
                        <w:jc w:val="center"/>
                        <w:rPr>
                          <w:b/>
                          <w:sz w:val="28"/>
                          <w:szCs w:val="28"/>
                          <w14:glow w14:rad="63500">
                            <w14:schemeClr w14:val="accent2">
                              <w14:alpha w14:val="60000"/>
                              <w14:satMod w14:val="175000"/>
                            </w14:schemeClr>
                          </w14:glow>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97352">
                        <w:rPr>
                          <w:rFonts w:ascii="Aquaboy" w:hAnsi="Aquaboy"/>
                          <w:b/>
                          <w:color w:val="FFFFFF" w:themeColor="background1"/>
                          <w:sz w:val="60"/>
                          <w:szCs w:val="60"/>
                          <w14:glow w14:rad="63500">
                            <w14:schemeClr w14:val="accent4">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chemeClr w14:val="accent5">
                                <w14:lumMod w14:val="50000"/>
                              </w14:schemeClr>
                            </w14:solidFill>
                            <w14:prstDash w14:val="solid"/>
                            <w14:round/>
                          </w14:textOutline>
                          <w14:textFill>
                            <w14:gradFill>
                              <w14:gsLst>
                                <w14:gs w14:pos="0">
                                  <w14:schemeClr w14:val="accent1">
                                    <w14:lumMod w14:val="5000"/>
                                    <w14:lumOff w14:val="95000"/>
                                  </w14:schemeClr>
                                </w14:gs>
                                <w14:gs w14:pos="100000">
                                  <w14:schemeClr w14:val="tx2">
                                    <w14:lumMod w14:val="10000"/>
                                    <w14:lumOff w14:val="90000"/>
                                  </w14:schemeClr>
                                </w14:gs>
                              </w14:gsLst>
                              <w14:lin w14:ang="5400000" w14:scaled="0"/>
                            </w14:gradFill>
                          </w14:textFill>
                        </w:rPr>
                        <w:t>Bisphénol</w:t>
                      </w:r>
                      <w:r w:rsidRPr="00097352">
                        <w:rPr>
                          <w:b/>
                          <w:color w:val="FFFFFF" w:themeColor="background1"/>
                          <w:sz w:val="52"/>
                          <w:szCs w:val="52"/>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chemeClr w14:val="accent5">
                                <w14:lumMod w14:val="50000"/>
                              </w14:schemeClr>
                            </w14:solidFill>
                            <w14:prstDash w14:val="solid"/>
                            <w14:round/>
                          </w14:textOutline>
                          <w14:textFill>
                            <w14:gradFill>
                              <w14:gsLst>
                                <w14:gs w14:pos="0">
                                  <w14:schemeClr w14:val="accent1">
                                    <w14:lumMod w14:val="5000"/>
                                    <w14:lumOff w14:val="95000"/>
                                  </w14:schemeClr>
                                </w14:gs>
                                <w14:gs w14:pos="100000">
                                  <w14:schemeClr w14:val="tx2">
                                    <w14:lumMod w14:val="10000"/>
                                    <w14:lumOff w14:val="90000"/>
                                  </w14:schemeClr>
                                </w14:gs>
                              </w14:gsLst>
                              <w14:lin w14:ang="5400000" w14:scaled="0"/>
                            </w14:gradFill>
                          </w14:textFill>
                        </w:rPr>
                        <w:t xml:space="preserve"> </w:t>
                      </w:r>
                      <w:r w:rsidRPr="00287F2D">
                        <w:rPr>
                          <w:rFonts w:ascii="NA SleepySloth" w:hAnsi="NA SleepySloth"/>
                          <w:b/>
                          <w:color w:val="FFFFFF" w:themeColor="background1"/>
                          <w:sz w:val="36"/>
                          <w:szCs w:val="36"/>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 xml:space="preserve">: </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 xml:space="preserve">Un </w:t>
                      </w:r>
                      <w:r w:rsidRPr="00287F2D">
                        <w:rPr>
                          <w:rFonts w:ascii="Sea Horses" w:hAnsi="Sea Horses"/>
                          <w:b/>
                          <w:color w:val="FF0000"/>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14:textFill>
                            <w14:gradFill>
                              <w14:gsLst>
                                <w14:gs w14:pos="0">
                                  <w14:srgbClr w14:val="FF0000">
                                    <w14:tint w14:val="66000"/>
                                    <w14:satMod w14:val="160000"/>
                                  </w14:srgbClr>
                                </w14:gs>
                                <w14:gs w14:pos="100000">
                                  <w14:srgbClr w14:val="FFF3F3"/>
                                </w14:gs>
                              </w14:gsLst>
                              <w14:lin w14:ang="5400000" w14:scaled="0"/>
                            </w14:gradFill>
                          </w14:textFill>
                        </w:rPr>
                        <w:t xml:space="preserve">danger </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invisible et omnipr</w:t>
                      </w:r>
                      <w:r w:rsidRPr="00287F2D">
                        <w:rPr>
                          <w:rFonts w:ascii="Sea Horses" w:hAnsi="Sea Horses" w:cs="Calibri"/>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é</w:t>
                      </w:r>
                      <w:r w:rsidRPr="00287F2D">
                        <w:rPr>
                          <w:rFonts w:ascii="Sea Horses" w:hAnsi="Sea Horses"/>
                          <w:b/>
                          <w:color w:val="FFFFFF" w:themeColor="background1"/>
                          <w:sz w:val="48"/>
                          <w:szCs w:val="48"/>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14:textOutline w14:w="12700" w14:cap="flat" w14:cmpd="sng" w14:algn="ctr">
                            <w14:solidFill>
                              <w14:srgbClr w14:val="C00000"/>
                            </w14:solidFill>
                            <w14:prstDash w14:val="solid"/>
                            <w14:round/>
                          </w14:textOutline>
                        </w:rPr>
                        <w:t>sent</w:t>
                      </w:r>
                    </w:p>
                  </w:txbxContent>
                </v:textbox>
              </v:shape>
            </w:pict>
          </mc:Fallback>
        </mc:AlternateContent>
      </w:r>
      <w:r>
        <w:rPr>
          <w:noProof/>
        </w:rPr>
        <w:drawing>
          <wp:anchor distT="0" distB="0" distL="114300" distR="114300" simplePos="0" relativeHeight="251674624" behindDoc="1" locked="0" layoutInCell="1" allowOverlap="1" wp14:anchorId="4FF358CD" wp14:editId="332CCCC4">
            <wp:simplePos x="0" y="0"/>
            <wp:positionH relativeFrom="column">
              <wp:posOffset>-421640</wp:posOffset>
            </wp:positionH>
            <wp:positionV relativeFrom="paragraph">
              <wp:posOffset>-273847</wp:posOffset>
            </wp:positionV>
            <wp:extent cx="775724" cy="682133"/>
            <wp:effectExtent l="0" t="19050" r="5715" b="137160"/>
            <wp:wrapNone/>
            <wp:docPr id="2020273539" name="Image 8" descr="Danger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nger — Wikipédia"/>
                    <pic:cNvPicPr>
                      <a:picLocks noChangeAspect="1" noChangeArrowheads="1"/>
                    </pic:cNvPicPr>
                  </pic:nvPicPr>
                  <pic:blipFill>
                    <a:blip r:embed="rId8" cstate="print">
                      <a:lum bright="70000" contrast="-70000"/>
                      <a:extLst>
                        <a:ext uri="{28A0092B-C50C-407E-A947-70E740481C1C}">
                          <a14:useLocalDpi xmlns:a14="http://schemas.microsoft.com/office/drawing/2010/main" val="0"/>
                        </a:ext>
                      </a:extLst>
                    </a:blip>
                    <a:srcRect/>
                    <a:stretch>
                      <a:fillRect/>
                    </a:stretch>
                  </pic:blipFill>
                  <pic:spPr bwMode="auto">
                    <a:xfrm rot="20094808">
                      <a:off x="0" y="0"/>
                      <a:ext cx="775724" cy="682133"/>
                    </a:xfrm>
                    <a:prstGeom prst="rect">
                      <a:avLst/>
                    </a:prstGeom>
                    <a:noFill/>
                    <a:ln>
                      <a:noFill/>
                    </a:ln>
                  </pic:spPr>
                </pic:pic>
              </a:graphicData>
            </a:graphic>
            <wp14:sizeRelH relativeFrom="page">
              <wp14:pctWidth>0</wp14:pctWidth>
            </wp14:sizeRelH>
            <wp14:sizeRelV relativeFrom="page">
              <wp14:pctHeight>0</wp14:pctHeight>
            </wp14:sizeRelV>
          </wp:anchor>
        </w:drawing>
      </w:r>
      <w:r w:rsidR="00BD29CE">
        <w:rPr>
          <w:noProof/>
        </w:rPr>
        <w:drawing>
          <wp:anchor distT="0" distB="0" distL="114300" distR="114300" simplePos="0" relativeHeight="251662336" behindDoc="0" locked="0" layoutInCell="1" allowOverlap="1" wp14:anchorId="7938BE35" wp14:editId="56BE3A56">
            <wp:simplePos x="0" y="0"/>
            <wp:positionH relativeFrom="column">
              <wp:posOffset>4748530</wp:posOffset>
            </wp:positionH>
            <wp:positionV relativeFrom="paragraph">
              <wp:posOffset>807853</wp:posOffset>
            </wp:positionV>
            <wp:extent cx="1824355" cy="1569085"/>
            <wp:effectExtent l="0" t="0" r="4445" b="0"/>
            <wp:wrapSquare wrapText="bothSides"/>
            <wp:docPr id="1662260010" name="Image 3" descr="A group of plastic bottles&#10;&#10;Description générée automatiquement avec une confiance moy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0010" name="Image 3" descr="A group of plastic bottles&#10;&#10;Description générée automatiquement avec une confiance moyen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4355" cy="1569085"/>
                    </a:xfrm>
                    <a:prstGeom prst="rect">
                      <a:avLst/>
                    </a:prstGeom>
                    <a:noFill/>
                    <a:ln>
                      <a:noFill/>
                    </a:ln>
                    <a:effectLst>
                      <a:softEdge rad="12700"/>
                    </a:effectLst>
                  </pic:spPr>
                </pic:pic>
              </a:graphicData>
            </a:graphic>
            <wp14:sizeRelH relativeFrom="page">
              <wp14:pctWidth>0</wp14:pctWidth>
            </wp14:sizeRelH>
            <wp14:sizeRelV relativeFrom="page">
              <wp14:pctHeight>0</wp14:pctHeight>
            </wp14:sizeRelV>
          </wp:anchor>
        </w:drawing>
      </w:r>
      <w:r w:rsidR="65912361">
        <w:br/>
      </w:r>
      <w:r w:rsidR="1493A967" w:rsidRPr="007E6C6B">
        <w:rPr>
          <w:rFonts w:ascii="Roboto" w:eastAsia="Roboto" w:hAnsi="Roboto" w:cs="Roboto"/>
          <w:color w:val="auto"/>
          <w:sz w:val="23"/>
          <w:szCs w:val="23"/>
        </w:rPr>
        <w:t>Peu connu du grand public,</w:t>
      </w:r>
      <w:r w:rsidR="1493A967" w:rsidRPr="007E6C6B">
        <w:rPr>
          <w:rFonts w:ascii="Roboto" w:eastAsia="Roboto" w:hAnsi="Roboto" w:cs="Roboto"/>
          <w:b/>
          <w:bCs/>
          <w:color w:val="auto"/>
          <w:sz w:val="23"/>
          <w:szCs w:val="23"/>
        </w:rPr>
        <w:t xml:space="preserve"> le bisphénol est une substance chimique très utilisée dans </w:t>
      </w:r>
      <w:proofErr w:type="gramStart"/>
      <w:r w:rsidR="1493A967" w:rsidRPr="007E6C6B">
        <w:rPr>
          <w:rFonts w:ascii="Roboto" w:eastAsia="Roboto" w:hAnsi="Roboto" w:cs="Roboto"/>
          <w:b/>
          <w:bCs/>
          <w:color w:val="auto"/>
          <w:sz w:val="23"/>
          <w:szCs w:val="23"/>
        </w:rPr>
        <w:t>l’industrie</w:t>
      </w:r>
      <w:r w:rsidR="1493A967" w:rsidRPr="007E6C6B">
        <w:rPr>
          <w:rFonts w:ascii="Roboto" w:eastAsia="Roboto" w:hAnsi="Roboto" w:cs="Roboto"/>
          <w:color w:val="auto"/>
          <w:sz w:val="23"/>
          <w:szCs w:val="23"/>
        </w:rPr>
        <w:t xml:space="preserve">, </w:t>
      </w:r>
      <w:r w:rsidR="00E60A8E">
        <w:rPr>
          <w:rFonts w:ascii="Roboto" w:eastAsia="Roboto" w:hAnsi="Roboto" w:cs="Roboto"/>
          <w:color w:val="auto"/>
          <w:sz w:val="23"/>
          <w:szCs w:val="23"/>
        </w:rPr>
        <w:t xml:space="preserve">  </w:t>
      </w:r>
      <w:proofErr w:type="gramEnd"/>
      <w:r w:rsidR="00E60A8E">
        <w:rPr>
          <w:rFonts w:ascii="Roboto" w:eastAsia="Roboto" w:hAnsi="Roboto" w:cs="Roboto"/>
          <w:color w:val="auto"/>
          <w:sz w:val="23"/>
          <w:szCs w:val="23"/>
        </w:rPr>
        <w:t xml:space="preserve">         </w:t>
      </w:r>
      <w:r w:rsidR="1493A967" w:rsidRPr="007E6C6B">
        <w:rPr>
          <w:rFonts w:ascii="Roboto" w:eastAsia="Roboto" w:hAnsi="Roboto" w:cs="Roboto"/>
          <w:color w:val="auto"/>
          <w:sz w:val="23"/>
          <w:szCs w:val="23"/>
        </w:rPr>
        <w:t xml:space="preserve">en particulier dans la production de plastique. </w:t>
      </w:r>
    </w:p>
    <w:p w14:paraId="626681AC" w14:textId="4DF5AC7E" w:rsidR="65912361" w:rsidRPr="007E6C6B" w:rsidRDefault="5EB86043"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On l’utilise par exemple dans le </w:t>
      </w:r>
      <w:r w:rsidRPr="00FE4791">
        <w:rPr>
          <w:rFonts w:ascii="Roboto" w:eastAsia="Roboto" w:hAnsi="Roboto" w:cs="Roboto"/>
          <w:color w:val="auto"/>
          <w:sz w:val="23"/>
          <w:szCs w:val="23"/>
        </w:rPr>
        <w:t>vernis des boîtes métalliques</w:t>
      </w:r>
      <w:r w:rsidRPr="007E6C6B">
        <w:rPr>
          <w:rFonts w:ascii="Roboto" w:eastAsia="Roboto" w:hAnsi="Roboto" w:cs="Roboto"/>
          <w:color w:val="auto"/>
          <w:sz w:val="23"/>
          <w:szCs w:val="23"/>
        </w:rPr>
        <w:t xml:space="preserve"> (pour servir de barrière entre l’aliment et le métal), dans les bouteilles en plastique, dans certains textiles (il agit comme retardateur de flammes ou agent fixant de teintures) et même dans les tickets de caisse. </w:t>
      </w:r>
    </w:p>
    <w:p w14:paraId="6D39433D" w14:textId="75241FEC" w:rsidR="00F044A4" w:rsidRDefault="5EB86043"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On retrouve aussi le bisphénol dans de multiples objets tels que les canalisations d’eau, les carrosseries, les prises et interrupteurs électriques, les revêtements de murs, de sols et même de lunettes... </w:t>
      </w:r>
    </w:p>
    <w:p w14:paraId="4592EB53" w14:textId="55F9AB28" w:rsidR="65912361" w:rsidRPr="007E6C6B" w:rsidRDefault="5EB86043"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On peut également le retrouver dans les cosmétiques et </w:t>
      </w:r>
      <w:r w:rsidR="00DF303A">
        <w:rPr>
          <w:rFonts w:ascii="Roboto" w:eastAsia="Roboto" w:hAnsi="Roboto" w:cs="Roboto"/>
          <w:color w:val="auto"/>
          <w:sz w:val="23"/>
          <w:szCs w:val="23"/>
        </w:rPr>
        <w:t xml:space="preserve">les </w:t>
      </w:r>
      <w:r w:rsidRPr="007E6C6B">
        <w:rPr>
          <w:rFonts w:ascii="Roboto" w:eastAsia="Roboto" w:hAnsi="Roboto" w:cs="Roboto"/>
          <w:color w:val="auto"/>
          <w:sz w:val="23"/>
          <w:szCs w:val="23"/>
        </w:rPr>
        <w:t xml:space="preserve">crèmes solaires ! </w:t>
      </w:r>
    </w:p>
    <w:p w14:paraId="2B976027" w14:textId="3DC481F8" w:rsidR="65912361" w:rsidRPr="001063A8" w:rsidRDefault="65912361" w:rsidP="005B51CE">
      <w:pPr>
        <w:spacing w:line="295" w:lineRule="auto"/>
        <w:rPr>
          <w:rFonts w:ascii="Roboto" w:eastAsia="Roboto" w:hAnsi="Roboto" w:cs="Roboto"/>
          <w:color w:val="auto"/>
          <w:spacing w:val="-2"/>
          <w:sz w:val="23"/>
          <w:szCs w:val="23"/>
        </w:rPr>
      </w:pPr>
      <w:r w:rsidRPr="001063A8">
        <w:rPr>
          <w:rFonts w:ascii="Roboto" w:eastAsia="Roboto" w:hAnsi="Roboto" w:cs="Roboto"/>
          <w:color w:val="auto"/>
          <w:spacing w:val="-2"/>
          <w:sz w:val="23"/>
          <w:szCs w:val="23"/>
        </w:rPr>
        <w:t xml:space="preserve">C’est une substance </w:t>
      </w:r>
      <w:r w:rsidRPr="001063A8">
        <w:rPr>
          <w:rFonts w:ascii="Roboto" w:eastAsia="Roboto" w:hAnsi="Roboto" w:cs="Roboto"/>
          <w:b/>
          <w:bCs/>
          <w:color w:val="002060"/>
          <w:spacing w:val="-2"/>
          <w:sz w:val="23"/>
          <w:szCs w:val="23"/>
        </w:rPr>
        <w:t xml:space="preserve">polyvalente </w:t>
      </w:r>
      <w:r w:rsidRPr="001063A8">
        <w:rPr>
          <w:rFonts w:ascii="Roboto" w:eastAsia="Roboto" w:hAnsi="Roboto" w:cs="Roboto"/>
          <w:b/>
          <w:bCs/>
          <w:color w:val="auto"/>
          <w:spacing w:val="-2"/>
          <w:sz w:val="23"/>
          <w:szCs w:val="23"/>
        </w:rPr>
        <w:t>et très utile</w:t>
      </w:r>
      <w:r w:rsidRPr="001063A8">
        <w:rPr>
          <w:rFonts w:ascii="Roboto" w:eastAsia="Roboto" w:hAnsi="Roboto" w:cs="Roboto"/>
          <w:color w:val="auto"/>
          <w:spacing w:val="-2"/>
          <w:sz w:val="23"/>
          <w:szCs w:val="23"/>
        </w:rPr>
        <w:t xml:space="preserve">, </w:t>
      </w:r>
      <w:r w:rsidR="001063A8" w:rsidRPr="001063A8">
        <w:rPr>
          <w:rFonts w:ascii="Roboto" w:eastAsia="Roboto" w:hAnsi="Roboto" w:cs="Roboto"/>
          <w:color w:val="auto"/>
          <w:spacing w:val="-2"/>
          <w:sz w:val="23"/>
          <w:szCs w:val="23"/>
        </w:rPr>
        <w:t>c’est pour cela qu’elle est très appréciée par les industriels. Elle offre ainsi</w:t>
      </w:r>
      <w:r w:rsidRPr="001063A8">
        <w:rPr>
          <w:rFonts w:ascii="Roboto" w:eastAsia="Roboto" w:hAnsi="Roboto" w:cs="Roboto"/>
          <w:color w:val="auto"/>
          <w:spacing w:val="-2"/>
          <w:sz w:val="23"/>
          <w:szCs w:val="23"/>
        </w:rPr>
        <w:t xml:space="preserve"> une </w:t>
      </w:r>
      <w:r w:rsidR="001063A8" w:rsidRPr="001063A8">
        <w:rPr>
          <w:rFonts w:ascii="Roboto" w:eastAsia="Roboto" w:hAnsi="Roboto" w:cs="Roboto"/>
          <w:color w:val="auto"/>
          <w:spacing w:val="-2"/>
          <w:sz w:val="23"/>
          <w:szCs w:val="23"/>
        </w:rPr>
        <w:t xml:space="preserve">certaine </w:t>
      </w:r>
      <w:r w:rsidRPr="001063A8">
        <w:rPr>
          <w:rFonts w:ascii="Roboto" w:eastAsia="Roboto" w:hAnsi="Roboto" w:cs="Roboto"/>
          <w:color w:val="auto"/>
          <w:spacing w:val="-2"/>
          <w:sz w:val="23"/>
          <w:szCs w:val="23"/>
        </w:rPr>
        <w:t>résistance aux chocs et à la chaleur, et donne de la clarté aux produits.</w:t>
      </w:r>
      <w:r w:rsidR="00D60E49" w:rsidRPr="001063A8">
        <w:rPr>
          <w:rFonts w:ascii="Roboto" w:eastAsia="Roboto" w:hAnsi="Roboto" w:cs="Roboto"/>
          <w:color w:val="auto"/>
          <w:spacing w:val="-2"/>
          <w:sz w:val="23"/>
          <w:szCs w:val="23"/>
        </w:rPr>
        <w:t xml:space="preserve"> </w:t>
      </w:r>
    </w:p>
    <w:p w14:paraId="1C743971" w14:textId="5AEF41A4" w:rsidR="65912361" w:rsidRPr="007E6C6B" w:rsidRDefault="65912361"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Il existe </w:t>
      </w:r>
      <w:r w:rsidRPr="005369EB">
        <w:rPr>
          <w:rFonts w:ascii="Roboto" w:eastAsia="Roboto" w:hAnsi="Roboto" w:cs="Roboto"/>
          <w:b/>
          <w:bCs/>
          <w:color w:val="auto"/>
          <w:sz w:val="23"/>
          <w:szCs w:val="23"/>
        </w:rPr>
        <w:t>148 bisphénols différents</w:t>
      </w:r>
      <w:r w:rsidRPr="007E6C6B">
        <w:rPr>
          <w:rFonts w:ascii="Roboto" w:eastAsia="Roboto" w:hAnsi="Roboto" w:cs="Roboto"/>
          <w:color w:val="auto"/>
          <w:sz w:val="23"/>
          <w:szCs w:val="23"/>
        </w:rPr>
        <w:t xml:space="preserve">, le plus connu et étudié étant le </w:t>
      </w:r>
      <w:r w:rsidRPr="007E6C6B">
        <w:rPr>
          <w:rFonts w:ascii="Roboto" w:eastAsia="Roboto" w:hAnsi="Roboto" w:cs="Roboto"/>
          <w:b/>
          <w:bCs/>
          <w:color w:val="auto"/>
          <w:sz w:val="23"/>
          <w:szCs w:val="23"/>
        </w:rPr>
        <w:t>bisphénol A (BPA)</w:t>
      </w:r>
      <w:r w:rsidRPr="007E6C6B">
        <w:rPr>
          <w:rFonts w:ascii="Roboto" w:eastAsia="Roboto" w:hAnsi="Roboto" w:cs="Roboto"/>
          <w:color w:val="auto"/>
          <w:sz w:val="23"/>
          <w:szCs w:val="23"/>
        </w:rPr>
        <w:t xml:space="preserve">. </w:t>
      </w:r>
    </w:p>
    <w:p w14:paraId="26E08FA2" w14:textId="5256F8F2" w:rsidR="65912361" w:rsidRPr="00FE4791" w:rsidRDefault="5EB86043"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Beaucoup d’études ont été faites sur le BPA. Elles montrent qu’il est</w:t>
      </w:r>
      <w:r w:rsidRPr="007E6C6B">
        <w:rPr>
          <w:rFonts w:ascii="Roboto" w:eastAsia="Roboto" w:hAnsi="Roboto" w:cs="Roboto"/>
          <w:b/>
          <w:bCs/>
          <w:color w:val="auto"/>
          <w:sz w:val="23"/>
          <w:szCs w:val="23"/>
        </w:rPr>
        <w:t xml:space="preserve"> dangereux pour la santé</w:t>
      </w:r>
      <w:r w:rsidR="00FE4791">
        <w:rPr>
          <w:rFonts w:ascii="Roboto" w:eastAsia="Roboto" w:hAnsi="Roboto" w:cs="Roboto"/>
          <w:b/>
          <w:bCs/>
          <w:color w:val="auto"/>
          <w:sz w:val="23"/>
          <w:szCs w:val="23"/>
        </w:rPr>
        <w:t xml:space="preserve"> </w:t>
      </w:r>
      <w:r w:rsidR="00FE4791" w:rsidRPr="00FE4791">
        <w:rPr>
          <w:rFonts w:ascii="Roboto" w:eastAsia="Roboto" w:hAnsi="Roboto" w:cs="Roboto"/>
          <w:color w:val="auto"/>
          <w:sz w:val="23"/>
          <w:szCs w:val="23"/>
        </w:rPr>
        <w:t>car il contribue à divers problèmes</w:t>
      </w:r>
      <w:r w:rsidR="00097352">
        <w:rPr>
          <w:rFonts w:ascii="Roboto" w:eastAsia="Roboto" w:hAnsi="Roboto" w:cs="Roboto"/>
          <w:color w:val="auto"/>
          <w:sz w:val="23"/>
          <w:szCs w:val="23"/>
        </w:rPr>
        <w:t xml:space="preserve"> </w:t>
      </w:r>
      <w:r w:rsidRPr="00FE4791">
        <w:rPr>
          <w:rFonts w:ascii="Roboto" w:eastAsia="Roboto" w:hAnsi="Roboto" w:cs="Roboto"/>
          <w:color w:val="auto"/>
          <w:sz w:val="23"/>
          <w:szCs w:val="23"/>
        </w:rPr>
        <w:t xml:space="preserve">: </w:t>
      </w:r>
      <w:r w:rsidR="65912361" w:rsidRPr="00FE4791">
        <w:rPr>
          <w:sz w:val="23"/>
          <w:szCs w:val="23"/>
        </w:rPr>
        <w:tab/>
      </w:r>
    </w:p>
    <w:p w14:paraId="1F8A8A90" w14:textId="6164F944" w:rsidR="65912361" w:rsidRPr="002E7F4A" w:rsidRDefault="65912361" w:rsidP="005B51CE">
      <w:pPr>
        <w:pStyle w:val="Paragraphedeliste"/>
        <w:numPr>
          <w:ilvl w:val="0"/>
          <w:numId w:val="13"/>
        </w:numPr>
        <w:spacing w:line="295" w:lineRule="auto"/>
        <w:rPr>
          <w:rFonts w:ascii="Roboto" w:eastAsia="Roboto" w:hAnsi="Roboto" w:cs="Roboto"/>
          <w:color w:val="auto"/>
          <w:sz w:val="23"/>
          <w:szCs w:val="23"/>
        </w:rPr>
      </w:pPr>
      <w:proofErr w:type="gramStart"/>
      <w:r w:rsidRPr="002E7F4A">
        <w:rPr>
          <w:rFonts w:ascii="Roboto" w:eastAsia="Roboto" w:hAnsi="Roboto" w:cs="Roboto"/>
          <w:color w:val="002060"/>
          <w:sz w:val="23"/>
          <w:szCs w:val="23"/>
        </w:rPr>
        <w:t>dysfonctionnements</w:t>
      </w:r>
      <w:proofErr w:type="gramEnd"/>
      <w:r w:rsidRPr="002E7F4A">
        <w:rPr>
          <w:rFonts w:ascii="Roboto" w:eastAsia="Roboto" w:hAnsi="Roboto" w:cs="Roboto"/>
          <w:color w:val="002060"/>
          <w:sz w:val="23"/>
          <w:szCs w:val="23"/>
        </w:rPr>
        <w:t xml:space="preserve"> </w:t>
      </w:r>
      <w:r w:rsidRPr="002E7F4A">
        <w:rPr>
          <w:rFonts w:ascii="Roboto" w:eastAsia="Roboto" w:hAnsi="Roboto" w:cs="Roboto"/>
          <w:color w:val="auto"/>
          <w:sz w:val="23"/>
          <w:szCs w:val="23"/>
        </w:rPr>
        <w:t>sexuels et reproductifs</w:t>
      </w:r>
      <w:r w:rsidR="009D492A" w:rsidRPr="002E7F4A">
        <w:rPr>
          <w:rFonts w:ascii="Roboto" w:eastAsia="Roboto" w:hAnsi="Roboto" w:cs="Roboto"/>
          <w:color w:val="auto"/>
          <w:sz w:val="23"/>
          <w:szCs w:val="23"/>
        </w:rPr>
        <w:t xml:space="preserve">, perturbations de </w:t>
      </w:r>
      <w:r w:rsidR="00FE4791" w:rsidRPr="002E7F4A">
        <w:rPr>
          <w:rFonts w:ascii="Roboto" w:eastAsia="Roboto" w:hAnsi="Roboto" w:cs="Roboto"/>
          <w:color w:val="auto"/>
          <w:sz w:val="23"/>
          <w:szCs w:val="23"/>
        </w:rPr>
        <w:t>la thyroïde</w:t>
      </w:r>
      <w:r w:rsidR="009D492A" w:rsidRPr="002E7F4A">
        <w:rPr>
          <w:rFonts w:ascii="Roboto" w:eastAsia="Roboto" w:hAnsi="Roboto" w:cs="Roboto"/>
          <w:color w:val="auto"/>
          <w:sz w:val="23"/>
          <w:szCs w:val="23"/>
        </w:rPr>
        <w:t>,</w:t>
      </w:r>
      <w:r w:rsidRPr="002E7F4A">
        <w:rPr>
          <w:color w:val="auto"/>
          <w:sz w:val="23"/>
          <w:szCs w:val="23"/>
        </w:rPr>
        <w:tab/>
      </w:r>
    </w:p>
    <w:p w14:paraId="73D45C96" w14:textId="1E0576AB" w:rsidR="65912361" w:rsidRPr="002E7F4A" w:rsidRDefault="5EB86043" w:rsidP="005B51CE">
      <w:pPr>
        <w:pStyle w:val="Paragraphedeliste"/>
        <w:numPr>
          <w:ilvl w:val="0"/>
          <w:numId w:val="13"/>
        </w:numPr>
        <w:spacing w:line="295" w:lineRule="auto"/>
        <w:rPr>
          <w:rFonts w:ascii="Roboto" w:eastAsia="Roboto" w:hAnsi="Roboto" w:cs="Roboto"/>
          <w:color w:val="auto"/>
          <w:sz w:val="23"/>
          <w:szCs w:val="23"/>
        </w:rPr>
      </w:pPr>
      <w:proofErr w:type="gramStart"/>
      <w:r w:rsidRPr="002E7F4A">
        <w:rPr>
          <w:rFonts w:ascii="Roboto" w:eastAsia="Roboto" w:hAnsi="Roboto" w:cs="Roboto"/>
          <w:color w:val="auto"/>
          <w:sz w:val="23"/>
          <w:szCs w:val="23"/>
        </w:rPr>
        <w:t>fausses</w:t>
      </w:r>
      <w:proofErr w:type="gramEnd"/>
      <w:r w:rsidRPr="002E7F4A">
        <w:rPr>
          <w:rFonts w:ascii="Roboto" w:eastAsia="Roboto" w:hAnsi="Roboto" w:cs="Roboto"/>
          <w:color w:val="auto"/>
          <w:sz w:val="23"/>
          <w:szCs w:val="23"/>
        </w:rPr>
        <w:t xml:space="preserve"> couches et faible poids de naissance</w:t>
      </w:r>
      <w:r w:rsidR="009D492A" w:rsidRPr="002E7F4A">
        <w:rPr>
          <w:rFonts w:ascii="Roboto" w:eastAsia="Roboto" w:hAnsi="Roboto" w:cs="Roboto"/>
          <w:color w:val="auto"/>
          <w:sz w:val="23"/>
          <w:szCs w:val="23"/>
        </w:rPr>
        <w:t xml:space="preserve"> du bébé</w:t>
      </w:r>
      <w:r w:rsidR="65912361" w:rsidRPr="002E7F4A">
        <w:rPr>
          <w:color w:val="auto"/>
          <w:sz w:val="23"/>
          <w:szCs w:val="23"/>
        </w:rPr>
        <w:tab/>
      </w:r>
    </w:p>
    <w:p w14:paraId="6E58AE94" w14:textId="5492CC4B" w:rsidR="65912361" w:rsidRPr="002E7F4A" w:rsidRDefault="009D492A" w:rsidP="005B51CE">
      <w:pPr>
        <w:pStyle w:val="Paragraphedeliste"/>
        <w:numPr>
          <w:ilvl w:val="0"/>
          <w:numId w:val="13"/>
        </w:numPr>
        <w:spacing w:line="295" w:lineRule="auto"/>
        <w:rPr>
          <w:rFonts w:ascii="Roboto" w:eastAsia="Roboto" w:hAnsi="Roboto" w:cs="Roboto"/>
          <w:color w:val="auto"/>
          <w:sz w:val="23"/>
          <w:szCs w:val="23"/>
        </w:rPr>
      </w:pPr>
      <w:r w:rsidRPr="002E7F4A">
        <w:rPr>
          <w:rFonts w:ascii="Roboto" w:eastAsia="Roboto" w:hAnsi="Roboto" w:cs="Roboto"/>
          <w:noProof/>
          <w:color w:val="auto"/>
          <w:sz w:val="23"/>
          <w:szCs w:val="23"/>
        </w:rPr>
        <w:drawing>
          <wp:anchor distT="0" distB="0" distL="114300" distR="114300" simplePos="0" relativeHeight="251664384" behindDoc="0" locked="0" layoutInCell="1" allowOverlap="1" wp14:anchorId="59CC75AD" wp14:editId="2F286761">
            <wp:simplePos x="0" y="0"/>
            <wp:positionH relativeFrom="column">
              <wp:posOffset>4836088</wp:posOffset>
            </wp:positionH>
            <wp:positionV relativeFrom="paragraph">
              <wp:posOffset>26837</wp:posOffset>
            </wp:positionV>
            <wp:extent cx="1715135" cy="1288415"/>
            <wp:effectExtent l="0" t="0" r="0" b="6985"/>
            <wp:wrapSquare wrapText="bothSides"/>
            <wp:docPr id="1992673317" name="Image 1" descr="A picture containing food, beverage, drinking water, plastic bott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73317" name="Image 1" descr="A picture containing food, beverage, drinking water, plastic bottl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flipH="1">
                      <a:off x="0" y="0"/>
                      <a:ext cx="1715135" cy="1288415"/>
                    </a:xfrm>
                    <a:prstGeom prst="rect">
                      <a:avLst/>
                    </a:prstGeom>
                  </pic:spPr>
                </pic:pic>
              </a:graphicData>
            </a:graphic>
            <wp14:sizeRelH relativeFrom="page">
              <wp14:pctWidth>0</wp14:pctWidth>
            </wp14:sizeRelH>
            <wp14:sizeRelV relativeFrom="page">
              <wp14:pctHeight>0</wp14:pctHeight>
            </wp14:sizeRelV>
          </wp:anchor>
        </w:drawing>
      </w:r>
      <w:proofErr w:type="gramStart"/>
      <w:r w:rsidR="65912361" w:rsidRPr="002E7F4A">
        <w:rPr>
          <w:rFonts w:ascii="Roboto" w:eastAsia="Roboto" w:hAnsi="Roboto" w:cs="Roboto"/>
          <w:color w:val="auto"/>
          <w:sz w:val="23"/>
          <w:szCs w:val="23"/>
        </w:rPr>
        <w:t>retard</w:t>
      </w:r>
      <w:proofErr w:type="gramEnd"/>
      <w:r w:rsidR="65912361" w:rsidRPr="002E7F4A">
        <w:rPr>
          <w:rFonts w:ascii="Roboto" w:eastAsia="Roboto" w:hAnsi="Roboto" w:cs="Roboto"/>
          <w:color w:val="auto"/>
          <w:sz w:val="23"/>
          <w:szCs w:val="23"/>
        </w:rPr>
        <w:t xml:space="preserve"> </w:t>
      </w:r>
      <w:r w:rsidR="002E7F4A" w:rsidRPr="002E7F4A">
        <w:rPr>
          <w:rFonts w:ascii="Roboto" w:eastAsia="Roboto" w:hAnsi="Roboto" w:cs="Roboto"/>
          <w:color w:val="auto"/>
          <w:sz w:val="23"/>
          <w:szCs w:val="23"/>
        </w:rPr>
        <w:t>mental</w:t>
      </w:r>
      <w:r w:rsidR="65912361" w:rsidRPr="002E7F4A">
        <w:rPr>
          <w:rFonts w:ascii="Roboto" w:eastAsia="Roboto" w:hAnsi="Roboto" w:cs="Roboto"/>
          <w:color w:val="auto"/>
          <w:sz w:val="23"/>
          <w:szCs w:val="23"/>
        </w:rPr>
        <w:t xml:space="preserve"> et problèmes </w:t>
      </w:r>
      <w:r w:rsidR="002E7F4A" w:rsidRPr="002E7F4A">
        <w:rPr>
          <w:rFonts w:ascii="Roboto" w:eastAsia="Roboto" w:hAnsi="Roboto" w:cs="Roboto"/>
          <w:color w:val="auto"/>
          <w:sz w:val="23"/>
          <w:szCs w:val="23"/>
        </w:rPr>
        <w:t>de comportement</w:t>
      </w:r>
      <w:r w:rsidR="65912361" w:rsidRPr="002E7F4A">
        <w:rPr>
          <w:rFonts w:ascii="Roboto" w:eastAsia="Roboto" w:hAnsi="Roboto" w:cs="Roboto"/>
          <w:color w:val="auto"/>
          <w:sz w:val="23"/>
          <w:szCs w:val="23"/>
        </w:rPr>
        <w:t xml:space="preserve"> chez l’enfant</w:t>
      </w:r>
      <w:r w:rsidR="65912361" w:rsidRPr="002E7F4A">
        <w:rPr>
          <w:color w:val="auto"/>
          <w:sz w:val="23"/>
          <w:szCs w:val="23"/>
        </w:rPr>
        <w:tab/>
      </w:r>
    </w:p>
    <w:p w14:paraId="64C07BA7" w14:textId="62943362" w:rsidR="009D492A" w:rsidRPr="002E7F4A" w:rsidRDefault="00BF523E" w:rsidP="005B51CE">
      <w:pPr>
        <w:pStyle w:val="Paragraphedeliste"/>
        <w:numPr>
          <w:ilvl w:val="0"/>
          <w:numId w:val="13"/>
        </w:numPr>
        <w:spacing w:line="295" w:lineRule="auto"/>
        <w:rPr>
          <w:rFonts w:ascii="Roboto" w:eastAsia="Roboto" w:hAnsi="Roboto" w:cs="Roboto"/>
          <w:color w:val="auto"/>
          <w:sz w:val="23"/>
          <w:szCs w:val="23"/>
        </w:rPr>
      </w:pPr>
      <w:r w:rsidRPr="002E7F4A">
        <w:rPr>
          <w:rFonts w:ascii="Roboto" w:eastAsia="Roboto" w:hAnsi="Roboto" w:cs="Roboto"/>
          <w:noProof/>
          <w:color w:val="auto"/>
          <w:sz w:val="23"/>
          <w:szCs w:val="23"/>
        </w:rPr>
        <w:drawing>
          <wp:anchor distT="0" distB="0" distL="114300" distR="114300" simplePos="0" relativeHeight="251670528" behindDoc="0" locked="0" layoutInCell="1" allowOverlap="1" wp14:anchorId="4A3DA4E4" wp14:editId="55FAACDA">
            <wp:simplePos x="0" y="0"/>
            <wp:positionH relativeFrom="column">
              <wp:posOffset>4324350</wp:posOffset>
            </wp:positionH>
            <wp:positionV relativeFrom="paragraph">
              <wp:posOffset>149656</wp:posOffset>
            </wp:positionV>
            <wp:extent cx="421664" cy="794385"/>
            <wp:effectExtent l="19050" t="0" r="16510" b="253365"/>
            <wp:wrapNone/>
            <wp:docPr id="56263243" name="Image 1" descr="A picture containing bottle, household supply&#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3243" name="Image 1" descr="A picture containing bottle, household supply&#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664" cy="794385"/>
                    </a:xfrm>
                    <a:prstGeom prst="rect">
                      <a:avLst/>
                    </a:prstGeom>
                    <a:effectLst>
                      <a:reflection blurRad="6350" stA="43000" endPos="26000" dir="5400000" sy="-100000" algn="bl" rotWithShape="0"/>
                    </a:effectLst>
                  </pic:spPr>
                </pic:pic>
              </a:graphicData>
            </a:graphic>
            <wp14:sizeRelH relativeFrom="page">
              <wp14:pctWidth>0</wp14:pctWidth>
            </wp14:sizeRelH>
            <wp14:sizeRelV relativeFrom="page">
              <wp14:pctHeight>0</wp14:pctHeight>
            </wp14:sizeRelV>
          </wp:anchor>
        </w:drawing>
      </w:r>
      <w:r w:rsidR="00FE4791" w:rsidRPr="002E7F4A">
        <w:rPr>
          <w:rFonts w:ascii="Roboto" w:eastAsia="Roboto" w:hAnsi="Roboto" w:cs="Roboto"/>
          <w:noProof/>
          <w:color w:val="auto"/>
          <w:sz w:val="23"/>
          <w:szCs w:val="23"/>
        </w:rPr>
        <w:t>fragilisation</w:t>
      </w:r>
      <w:r w:rsidR="5EB86043" w:rsidRPr="002E7F4A">
        <w:rPr>
          <w:rFonts w:ascii="Roboto" w:eastAsia="Roboto" w:hAnsi="Roboto" w:cs="Roboto"/>
          <w:color w:val="auto"/>
          <w:sz w:val="23"/>
          <w:szCs w:val="23"/>
        </w:rPr>
        <w:t xml:space="preserve"> du système immunitaire</w:t>
      </w:r>
      <w:r w:rsidR="009D492A" w:rsidRPr="002E7F4A">
        <w:rPr>
          <w:rFonts w:ascii="Roboto" w:eastAsia="Roboto" w:hAnsi="Roboto" w:cs="Roboto"/>
          <w:color w:val="auto"/>
          <w:sz w:val="23"/>
          <w:szCs w:val="23"/>
        </w:rPr>
        <w:t>,</w:t>
      </w:r>
    </w:p>
    <w:p w14:paraId="16EFCE04" w14:textId="5FCBD070" w:rsidR="65912361" w:rsidRPr="007E6C6B" w:rsidRDefault="009D492A" w:rsidP="005B51CE">
      <w:pPr>
        <w:pStyle w:val="Paragraphedeliste"/>
        <w:numPr>
          <w:ilvl w:val="0"/>
          <w:numId w:val="13"/>
        </w:numPr>
        <w:spacing w:line="295" w:lineRule="auto"/>
        <w:rPr>
          <w:rFonts w:ascii="Roboto" w:eastAsia="Roboto" w:hAnsi="Roboto" w:cs="Roboto"/>
          <w:color w:val="auto"/>
          <w:sz w:val="23"/>
          <w:szCs w:val="23"/>
        </w:rPr>
      </w:pPr>
      <w:proofErr w:type="gramStart"/>
      <w:r w:rsidRPr="002E7F4A">
        <w:rPr>
          <w:rFonts w:ascii="Roboto" w:eastAsia="Roboto" w:hAnsi="Roboto" w:cs="Roboto"/>
          <w:color w:val="auto"/>
          <w:sz w:val="23"/>
          <w:szCs w:val="23"/>
        </w:rPr>
        <w:t>effets</w:t>
      </w:r>
      <w:proofErr w:type="gramEnd"/>
      <w:r w:rsidRPr="002E7F4A">
        <w:rPr>
          <w:rFonts w:ascii="Roboto" w:eastAsia="Roboto" w:hAnsi="Roboto" w:cs="Roboto"/>
          <w:color w:val="auto"/>
          <w:sz w:val="23"/>
          <w:szCs w:val="23"/>
        </w:rPr>
        <w:t xml:space="preserve"> défavorables </w:t>
      </w:r>
      <w:r>
        <w:rPr>
          <w:rFonts w:ascii="Roboto" w:eastAsia="Roboto" w:hAnsi="Roboto" w:cs="Roboto"/>
          <w:color w:val="auto"/>
          <w:sz w:val="23"/>
          <w:szCs w:val="23"/>
        </w:rPr>
        <w:t>sur les reins et le foie,</w:t>
      </w:r>
    </w:p>
    <w:p w14:paraId="6BCCC287" w14:textId="5DF25CEA" w:rsidR="65912361" w:rsidRPr="007E6C6B" w:rsidRDefault="65912361" w:rsidP="005B51CE">
      <w:pPr>
        <w:pStyle w:val="Paragraphedeliste"/>
        <w:numPr>
          <w:ilvl w:val="0"/>
          <w:numId w:val="13"/>
        </w:numPr>
        <w:spacing w:line="295" w:lineRule="auto"/>
        <w:rPr>
          <w:rFonts w:ascii="Roboto" w:eastAsia="Roboto" w:hAnsi="Roboto" w:cs="Roboto"/>
          <w:color w:val="auto"/>
          <w:sz w:val="23"/>
          <w:szCs w:val="23"/>
        </w:rPr>
      </w:pPr>
      <w:proofErr w:type="gramStart"/>
      <w:r w:rsidRPr="007E6C6B">
        <w:rPr>
          <w:rFonts w:ascii="Roboto" w:eastAsia="Roboto" w:hAnsi="Roboto" w:cs="Roboto"/>
          <w:color w:val="auto"/>
          <w:sz w:val="23"/>
          <w:szCs w:val="23"/>
        </w:rPr>
        <w:t>obésité</w:t>
      </w:r>
      <w:proofErr w:type="gramEnd"/>
      <w:r w:rsidRPr="007E6C6B">
        <w:rPr>
          <w:rFonts w:ascii="Roboto" w:eastAsia="Roboto" w:hAnsi="Roboto" w:cs="Roboto"/>
          <w:color w:val="auto"/>
          <w:sz w:val="23"/>
          <w:szCs w:val="23"/>
        </w:rPr>
        <w:t xml:space="preserve"> et diabète</w:t>
      </w:r>
      <w:r w:rsidR="009D492A">
        <w:rPr>
          <w:rFonts w:ascii="Roboto" w:eastAsia="Roboto" w:hAnsi="Roboto" w:cs="Roboto"/>
          <w:color w:val="auto"/>
          <w:sz w:val="23"/>
          <w:szCs w:val="23"/>
        </w:rPr>
        <w:t xml:space="preserve">, </w:t>
      </w:r>
    </w:p>
    <w:p w14:paraId="37BBFF95" w14:textId="0B9EBFFA" w:rsidR="65912361" w:rsidRPr="007E6C6B" w:rsidRDefault="65912361" w:rsidP="005B51CE">
      <w:pPr>
        <w:pStyle w:val="Paragraphedeliste"/>
        <w:numPr>
          <w:ilvl w:val="0"/>
          <w:numId w:val="13"/>
        </w:numPr>
        <w:spacing w:line="295" w:lineRule="auto"/>
        <w:rPr>
          <w:rFonts w:ascii="Roboto" w:eastAsia="Roboto" w:hAnsi="Roboto" w:cs="Roboto"/>
          <w:color w:val="auto"/>
          <w:sz w:val="23"/>
          <w:szCs w:val="23"/>
        </w:rPr>
      </w:pPr>
      <w:proofErr w:type="gramStart"/>
      <w:r w:rsidRPr="007E6C6B">
        <w:rPr>
          <w:rFonts w:ascii="Roboto" w:eastAsia="Roboto" w:hAnsi="Roboto" w:cs="Roboto"/>
          <w:color w:val="auto"/>
          <w:sz w:val="23"/>
          <w:szCs w:val="23"/>
        </w:rPr>
        <w:t>maladies</w:t>
      </w:r>
      <w:proofErr w:type="gramEnd"/>
      <w:r w:rsidRPr="007E6C6B">
        <w:rPr>
          <w:rFonts w:ascii="Roboto" w:eastAsia="Roboto" w:hAnsi="Roboto" w:cs="Roboto"/>
          <w:color w:val="auto"/>
          <w:sz w:val="23"/>
          <w:szCs w:val="23"/>
        </w:rPr>
        <w:t xml:space="preserve"> cardiovasculaire</w:t>
      </w:r>
      <w:r w:rsidR="005369EB">
        <w:rPr>
          <w:rFonts w:ascii="Roboto" w:eastAsia="Roboto" w:hAnsi="Roboto" w:cs="Roboto"/>
          <w:color w:val="auto"/>
          <w:sz w:val="23"/>
          <w:szCs w:val="23"/>
        </w:rPr>
        <w:t>s</w:t>
      </w:r>
    </w:p>
    <w:p w14:paraId="57322D2B" w14:textId="1DC32536" w:rsidR="65912361" w:rsidRPr="007E6C6B" w:rsidRDefault="65912361" w:rsidP="005B51CE">
      <w:pPr>
        <w:pStyle w:val="Paragraphedeliste"/>
        <w:numPr>
          <w:ilvl w:val="0"/>
          <w:numId w:val="13"/>
        </w:numPr>
        <w:spacing w:line="295" w:lineRule="auto"/>
        <w:rPr>
          <w:rFonts w:ascii="Roboto" w:eastAsia="Roboto" w:hAnsi="Roboto" w:cs="Roboto"/>
          <w:color w:val="auto"/>
          <w:sz w:val="23"/>
          <w:szCs w:val="23"/>
        </w:rPr>
      </w:pPr>
      <w:proofErr w:type="gramStart"/>
      <w:r w:rsidRPr="007E6C6B">
        <w:rPr>
          <w:rFonts w:ascii="Roboto" w:eastAsia="Roboto" w:hAnsi="Roboto" w:cs="Roboto"/>
          <w:color w:val="auto"/>
          <w:sz w:val="23"/>
          <w:szCs w:val="23"/>
        </w:rPr>
        <w:t>cancers</w:t>
      </w:r>
      <w:proofErr w:type="gramEnd"/>
      <w:r w:rsidRPr="007E6C6B">
        <w:rPr>
          <w:rFonts w:ascii="Roboto" w:eastAsia="Roboto" w:hAnsi="Roboto" w:cs="Roboto"/>
          <w:color w:val="auto"/>
          <w:sz w:val="23"/>
          <w:szCs w:val="23"/>
        </w:rPr>
        <w:t xml:space="preserve"> du sein et de la prostate</w:t>
      </w:r>
    </w:p>
    <w:p w14:paraId="573D77AC" w14:textId="2A9E940D" w:rsidR="65912361" w:rsidRPr="007E6C6B" w:rsidRDefault="65912361" w:rsidP="005B51CE">
      <w:pPr>
        <w:spacing w:line="295" w:lineRule="auto"/>
        <w:rPr>
          <w:rFonts w:ascii="Roboto" w:eastAsia="Roboto" w:hAnsi="Roboto" w:cs="Roboto"/>
          <w:color w:val="auto"/>
          <w:sz w:val="23"/>
          <w:szCs w:val="23"/>
        </w:rPr>
      </w:pPr>
      <w:r w:rsidRPr="007E6C6B">
        <w:rPr>
          <w:rFonts w:ascii="Roboto" w:eastAsia="Roboto" w:hAnsi="Roboto" w:cs="Roboto"/>
          <w:b/>
          <w:bCs/>
          <w:color w:val="auto"/>
          <w:sz w:val="23"/>
          <w:szCs w:val="23"/>
        </w:rPr>
        <w:t xml:space="preserve">Le bisphénol A </w:t>
      </w:r>
      <w:proofErr w:type="spellStart"/>
      <w:r w:rsidRPr="007E6C6B">
        <w:rPr>
          <w:rFonts w:ascii="Roboto" w:eastAsia="Roboto" w:hAnsi="Roboto" w:cs="Roboto"/>
          <w:b/>
          <w:bCs/>
          <w:color w:val="auto"/>
          <w:sz w:val="23"/>
          <w:szCs w:val="23"/>
        </w:rPr>
        <w:t>a</w:t>
      </w:r>
      <w:proofErr w:type="spellEnd"/>
      <w:r w:rsidRPr="007E6C6B">
        <w:rPr>
          <w:rFonts w:ascii="Roboto" w:eastAsia="Roboto" w:hAnsi="Roboto" w:cs="Roboto"/>
          <w:b/>
          <w:bCs/>
          <w:color w:val="auto"/>
          <w:sz w:val="23"/>
          <w:szCs w:val="23"/>
        </w:rPr>
        <w:t xml:space="preserve"> fait scandale en 2010</w:t>
      </w:r>
      <w:r w:rsidRPr="007E6C6B">
        <w:rPr>
          <w:rFonts w:ascii="Roboto" w:eastAsia="Roboto" w:hAnsi="Roboto" w:cs="Roboto"/>
          <w:color w:val="auto"/>
          <w:sz w:val="23"/>
          <w:szCs w:val="23"/>
        </w:rPr>
        <w:t xml:space="preserve"> ; le célèbre magazine de défense des consommateurs </w:t>
      </w:r>
      <w:r w:rsidR="00195F05">
        <w:rPr>
          <w:rFonts w:ascii="Roboto" w:eastAsia="Roboto" w:hAnsi="Roboto" w:cs="Roboto"/>
          <w:color w:val="auto"/>
          <w:sz w:val="23"/>
          <w:szCs w:val="23"/>
        </w:rPr>
        <w:t xml:space="preserve">                  </w:t>
      </w:r>
      <w:r w:rsidRPr="007E6C6B">
        <w:rPr>
          <w:rFonts w:ascii="Roboto" w:eastAsia="Roboto" w:hAnsi="Roboto" w:cs="Roboto"/>
          <w:i/>
          <w:iCs/>
          <w:color w:val="auto"/>
          <w:sz w:val="23"/>
          <w:szCs w:val="23"/>
        </w:rPr>
        <w:t xml:space="preserve">Que Choisir </w:t>
      </w:r>
      <w:r w:rsidR="00097352">
        <w:rPr>
          <w:rFonts w:ascii="Roboto" w:eastAsia="Roboto" w:hAnsi="Roboto" w:cs="Roboto"/>
          <w:color w:val="auto"/>
          <w:sz w:val="23"/>
          <w:szCs w:val="23"/>
        </w:rPr>
        <w:t>a</w:t>
      </w:r>
      <w:r w:rsidRPr="007E6C6B">
        <w:rPr>
          <w:rFonts w:ascii="Roboto" w:eastAsia="Roboto" w:hAnsi="Roboto" w:cs="Roboto"/>
          <w:color w:val="auto"/>
          <w:sz w:val="23"/>
          <w:szCs w:val="23"/>
        </w:rPr>
        <w:t xml:space="preserve"> détecté sa présence dans de nombreux biberons et boîtes de conserve. Les autorités ont </w:t>
      </w:r>
      <w:r w:rsidRPr="00994818">
        <w:rPr>
          <w:rFonts w:ascii="Roboto" w:eastAsia="Roboto" w:hAnsi="Roboto" w:cs="Roboto"/>
          <w:color w:val="002060"/>
          <w:sz w:val="23"/>
          <w:szCs w:val="23"/>
        </w:rPr>
        <w:t xml:space="preserve">pris le taureau par les cornes </w:t>
      </w:r>
      <w:r w:rsidRPr="007E6C6B">
        <w:rPr>
          <w:rFonts w:ascii="Roboto" w:eastAsia="Roboto" w:hAnsi="Roboto" w:cs="Roboto"/>
          <w:color w:val="auto"/>
          <w:sz w:val="23"/>
          <w:szCs w:val="23"/>
        </w:rPr>
        <w:t>et ont interdit ce composant la même année dans les contenants et ustensiles destinés aux tout-petits.</w:t>
      </w:r>
    </w:p>
    <w:p w14:paraId="57B2AA30" w14:textId="77671103" w:rsidR="65912361" w:rsidRPr="007E6C6B" w:rsidRDefault="65912361"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Pourtant, plus d’une décennie plus tard, </w:t>
      </w:r>
      <w:r w:rsidRPr="007E6C6B">
        <w:rPr>
          <w:rFonts w:ascii="Roboto" w:eastAsia="Roboto" w:hAnsi="Roboto" w:cs="Roboto"/>
          <w:b/>
          <w:bCs/>
          <w:color w:val="auto"/>
          <w:sz w:val="23"/>
          <w:szCs w:val="23"/>
        </w:rPr>
        <w:t>on trouve encore du bisphénol A dans la plupart des conserves</w:t>
      </w:r>
      <w:r w:rsidRPr="007E6C6B">
        <w:rPr>
          <w:rFonts w:ascii="Roboto" w:eastAsia="Roboto" w:hAnsi="Roboto" w:cs="Roboto"/>
          <w:color w:val="auto"/>
          <w:sz w:val="23"/>
          <w:szCs w:val="23"/>
        </w:rPr>
        <w:t>, dans toutes les canettes, dans une partie des anneaux de dentition, dans quelques gourdes pour enfants, et même dans des couvertures, chaussures en cuir et lunettes à destination des tout-petits.</w:t>
      </w:r>
    </w:p>
    <w:p w14:paraId="21867D00" w14:textId="14F90ED0" w:rsidR="65912361" w:rsidRPr="007E6C6B" w:rsidRDefault="5EB86043"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En outre, beaucoup d’industriels ont simplement remplacé le bisphénol A par le bisphénol S (BPS). Problème : l’Agence européenne des produits chimiques (ECHA) a déclaré que le BPS avait un "</w:t>
      </w:r>
      <w:r w:rsidRPr="007E6C6B">
        <w:rPr>
          <w:rFonts w:ascii="Roboto" w:eastAsia="Roboto" w:hAnsi="Roboto" w:cs="Roboto"/>
          <w:i/>
          <w:iCs/>
          <w:color w:val="auto"/>
          <w:sz w:val="23"/>
          <w:szCs w:val="23"/>
        </w:rPr>
        <w:t>profil toxicologique</w:t>
      </w:r>
      <w:r w:rsidRPr="007E6C6B">
        <w:rPr>
          <w:rFonts w:ascii="Roboto" w:eastAsia="Roboto" w:hAnsi="Roboto" w:cs="Roboto"/>
          <w:color w:val="auto"/>
          <w:sz w:val="23"/>
          <w:szCs w:val="23"/>
        </w:rPr>
        <w:t>" similaire à celui du BPA et ne devait donc pas être utilisé pour le remplacer.</w:t>
      </w:r>
    </w:p>
    <w:p w14:paraId="484773F6" w14:textId="4A7B0921" w:rsidR="00CB47E6" w:rsidRDefault="009D492A" w:rsidP="005B51CE">
      <w:pPr>
        <w:spacing w:line="295" w:lineRule="auto"/>
        <w:rPr>
          <w:rFonts w:ascii="Roboto" w:eastAsia="Roboto" w:hAnsi="Roboto" w:cs="Roboto"/>
          <w:color w:val="auto"/>
          <w:sz w:val="23"/>
          <w:szCs w:val="23"/>
        </w:rPr>
      </w:pPr>
      <w:r>
        <w:rPr>
          <w:noProof/>
        </w:rPr>
        <w:drawing>
          <wp:anchor distT="0" distB="0" distL="114300" distR="114300" simplePos="0" relativeHeight="251666432" behindDoc="0" locked="0" layoutInCell="1" allowOverlap="1" wp14:anchorId="03F3EFA3" wp14:editId="1345132A">
            <wp:simplePos x="0" y="0"/>
            <wp:positionH relativeFrom="column">
              <wp:posOffset>4448175</wp:posOffset>
            </wp:positionH>
            <wp:positionV relativeFrom="paragraph">
              <wp:posOffset>45660</wp:posOffset>
            </wp:positionV>
            <wp:extent cx="791342" cy="791342"/>
            <wp:effectExtent l="38100" t="38100" r="66040" b="104140"/>
            <wp:wrapNone/>
            <wp:docPr id="1654643759" name="Image 2" descr="Couverts en plastique | Acti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verts en plastique | Action.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1342" cy="791342"/>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438EEAFA" wp14:editId="20202FB5">
            <wp:simplePos x="0" y="0"/>
            <wp:positionH relativeFrom="column">
              <wp:posOffset>5376545</wp:posOffset>
            </wp:positionH>
            <wp:positionV relativeFrom="paragraph">
              <wp:posOffset>46355</wp:posOffset>
            </wp:positionV>
            <wp:extent cx="1304290" cy="886460"/>
            <wp:effectExtent l="38100" t="0" r="67310" b="104140"/>
            <wp:wrapNone/>
            <wp:docPr id="1315497841" name="Image 14" descr="Papier thermique pour rouleaux de caisse sans Bisphénol A et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pier thermique pour rouleaux de caisse sans Bisphénol A et 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290" cy="88646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65912361" w:rsidRPr="007E6C6B">
        <w:rPr>
          <w:rFonts w:ascii="Roboto" w:eastAsia="Roboto" w:hAnsi="Roboto" w:cs="Roboto"/>
          <w:color w:val="auto"/>
          <w:sz w:val="23"/>
          <w:szCs w:val="23"/>
        </w:rPr>
        <w:t xml:space="preserve">Et il n’y a pas que les bisphénols A et S ! </w:t>
      </w:r>
    </w:p>
    <w:p w14:paraId="3B04BFFC" w14:textId="3E3AED75" w:rsidR="65912361" w:rsidRPr="007E6C6B" w:rsidRDefault="65912361" w:rsidP="005B51CE">
      <w:pPr>
        <w:spacing w:line="295" w:lineRule="auto"/>
        <w:rPr>
          <w:rFonts w:ascii="Roboto" w:eastAsia="Roboto" w:hAnsi="Roboto" w:cs="Roboto"/>
          <w:color w:val="auto"/>
          <w:sz w:val="23"/>
          <w:szCs w:val="23"/>
        </w:rPr>
      </w:pPr>
      <w:r w:rsidRPr="007E6C6B">
        <w:rPr>
          <w:rFonts w:ascii="Roboto" w:eastAsia="Roboto" w:hAnsi="Roboto" w:cs="Roboto"/>
          <w:color w:val="auto"/>
          <w:sz w:val="23"/>
          <w:szCs w:val="23"/>
        </w:rPr>
        <w:t xml:space="preserve">Parfois, </w:t>
      </w:r>
      <w:r w:rsidRPr="00195F05">
        <w:rPr>
          <w:rFonts w:ascii="Roboto" w:eastAsia="Roboto" w:hAnsi="Roboto" w:cs="Roboto"/>
          <w:b/>
          <w:bCs/>
          <w:color w:val="auto"/>
          <w:sz w:val="23"/>
          <w:szCs w:val="23"/>
        </w:rPr>
        <w:t>jusqu’à six bisphénols cohabitent dans certains produits</w:t>
      </w:r>
      <w:r w:rsidRPr="007E6C6B">
        <w:rPr>
          <w:rFonts w:ascii="Roboto" w:eastAsia="Roboto" w:hAnsi="Roboto" w:cs="Roboto"/>
          <w:color w:val="auto"/>
          <w:sz w:val="23"/>
          <w:szCs w:val="23"/>
        </w:rPr>
        <w:t xml:space="preserve"> ! </w:t>
      </w:r>
    </w:p>
    <w:p w14:paraId="75BFFAC0" w14:textId="4EEA3141" w:rsidR="65912361" w:rsidRPr="007E6C6B" w:rsidRDefault="0086348E" w:rsidP="007E6C6B">
      <w:pPr>
        <w:spacing w:line="276" w:lineRule="auto"/>
        <w:rPr>
          <w:rFonts w:ascii="Roboto" w:eastAsia="Roboto" w:hAnsi="Roboto" w:cs="Roboto"/>
          <w:color w:val="auto"/>
          <w:sz w:val="23"/>
          <w:szCs w:val="23"/>
        </w:rPr>
      </w:pPr>
      <w:r>
        <w:rPr>
          <w:noProof/>
        </w:rPr>
        <w:lastRenderedPageBreak/>
        <w:drawing>
          <wp:anchor distT="0" distB="0" distL="114300" distR="114300" simplePos="0" relativeHeight="251669504" behindDoc="0" locked="0" layoutInCell="1" allowOverlap="1" wp14:anchorId="653E962A" wp14:editId="45268F7D">
            <wp:simplePos x="0" y="0"/>
            <wp:positionH relativeFrom="column">
              <wp:posOffset>-16510</wp:posOffset>
            </wp:positionH>
            <wp:positionV relativeFrom="paragraph">
              <wp:posOffset>34735</wp:posOffset>
            </wp:positionV>
            <wp:extent cx="1649730" cy="984885"/>
            <wp:effectExtent l="0" t="0" r="7620" b="5715"/>
            <wp:wrapSquare wrapText="bothSides"/>
            <wp:docPr id="197364370" name="Image 7" descr="Faut-il bannir les conserves ? - Ré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aut-il bannir les conserves ? - Régal"/>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786"/>
                    <a:stretch/>
                  </pic:blipFill>
                  <pic:spPr bwMode="auto">
                    <a:xfrm>
                      <a:off x="0" y="0"/>
                      <a:ext cx="1649730" cy="984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EB86043" w:rsidRPr="007E6C6B">
        <w:rPr>
          <w:rFonts w:ascii="Roboto" w:eastAsia="Roboto" w:hAnsi="Roboto" w:cs="Roboto"/>
          <w:color w:val="auto"/>
          <w:sz w:val="23"/>
          <w:szCs w:val="23"/>
        </w:rPr>
        <w:t xml:space="preserve">Or, l'Agence européenne des produits chimiques a détecté des effets </w:t>
      </w:r>
      <w:r w:rsidR="00837553">
        <w:rPr>
          <w:rFonts w:ascii="Roboto" w:eastAsia="Roboto" w:hAnsi="Roboto" w:cs="Roboto"/>
          <w:color w:val="auto"/>
          <w:sz w:val="23"/>
          <w:szCs w:val="23"/>
        </w:rPr>
        <w:t>dangereux</w:t>
      </w:r>
      <w:r w:rsidR="5EB86043" w:rsidRPr="007E6C6B">
        <w:rPr>
          <w:rFonts w:ascii="Roboto" w:eastAsia="Roboto" w:hAnsi="Roboto" w:cs="Roboto"/>
          <w:color w:val="auto"/>
          <w:sz w:val="23"/>
          <w:szCs w:val="23"/>
        </w:rPr>
        <w:t xml:space="preserve"> pour </w:t>
      </w:r>
      <w:r w:rsidR="5EB86043" w:rsidRPr="00D60E49">
        <w:rPr>
          <w:rFonts w:ascii="Roboto" w:eastAsia="Roboto" w:hAnsi="Roboto" w:cs="Roboto"/>
          <w:b/>
          <w:bCs/>
          <w:color w:val="auto"/>
          <w:sz w:val="23"/>
          <w:szCs w:val="23"/>
        </w:rPr>
        <w:t>34 bisphénols différents</w:t>
      </w:r>
      <w:r w:rsidR="5EB86043" w:rsidRPr="007E6C6B">
        <w:rPr>
          <w:rFonts w:ascii="Roboto" w:eastAsia="Roboto" w:hAnsi="Roboto" w:cs="Roboto"/>
          <w:color w:val="auto"/>
          <w:sz w:val="23"/>
          <w:szCs w:val="23"/>
        </w:rPr>
        <w:t xml:space="preserve"> !</w:t>
      </w:r>
    </w:p>
    <w:p w14:paraId="49E5E59B" w14:textId="097071F1" w:rsidR="65912361" w:rsidRPr="007E6C6B" w:rsidRDefault="1493A967" w:rsidP="00097352">
      <w:p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Certains parlent de “</w:t>
      </w:r>
      <w:r w:rsidRPr="007E6C6B">
        <w:rPr>
          <w:rFonts w:ascii="Roboto" w:eastAsia="Roboto" w:hAnsi="Roboto" w:cs="Roboto"/>
          <w:i/>
          <w:iCs/>
          <w:color w:val="auto"/>
          <w:sz w:val="23"/>
          <w:szCs w:val="23"/>
        </w:rPr>
        <w:t>soupe toxique</w:t>
      </w:r>
      <w:r w:rsidRPr="007E6C6B">
        <w:rPr>
          <w:rFonts w:ascii="Roboto" w:eastAsia="Roboto" w:hAnsi="Roboto" w:cs="Roboto"/>
          <w:color w:val="auto"/>
          <w:sz w:val="23"/>
          <w:szCs w:val="23"/>
        </w:rPr>
        <w:t xml:space="preserve">”, comme l’association </w:t>
      </w:r>
      <w:r w:rsidRPr="007E6C6B">
        <w:rPr>
          <w:rFonts w:ascii="Roboto" w:eastAsia="Roboto" w:hAnsi="Roboto" w:cs="Roboto"/>
          <w:i/>
          <w:iCs/>
          <w:color w:val="auto"/>
          <w:sz w:val="23"/>
          <w:szCs w:val="23"/>
        </w:rPr>
        <w:t>CHEM Trust</w:t>
      </w:r>
      <w:r w:rsidRPr="007E6C6B">
        <w:rPr>
          <w:rFonts w:ascii="Roboto" w:eastAsia="Roboto" w:hAnsi="Roboto" w:cs="Roboto"/>
          <w:color w:val="auto"/>
          <w:sz w:val="23"/>
          <w:szCs w:val="23"/>
        </w:rPr>
        <w:t xml:space="preserve">. </w:t>
      </w:r>
      <w:r w:rsidR="00097352" w:rsidRPr="00097352">
        <w:rPr>
          <w:rFonts w:ascii="Roboto" w:eastAsia="Roboto" w:hAnsi="Roboto" w:cs="Roboto"/>
          <w:color w:val="auto"/>
          <w:sz w:val="23"/>
          <w:szCs w:val="23"/>
        </w:rPr>
        <w:t>Cette association</w:t>
      </w:r>
      <w:r w:rsidR="5EB86043" w:rsidRPr="007E6C6B">
        <w:rPr>
          <w:rFonts w:ascii="Roboto" w:eastAsia="Roboto" w:hAnsi="Roboto" w:cs="Roboto"/>
          <w:color w:val="auto"/>
          <w:sz w:val="23"/>
          <w:szCs w:val="23"/>
        </w:rPr>
        <w:t xml:space="preserve"> créée en 2007 </w:t>
      </w:r>
      <w:r w:rsidR="00097352">
        <w:rPr>
          <w:rFonts w:ascii="Roboto" w:eastAsia="Roboto" w:hAnsi="Roboto" w:cs="Roboto"/>
          <w:color w:val="auto"/>
          <w:sz w:val="23"/>
          <w:szCs w:val="23"/>
        </w:rPr>
        <w:t>se bat pour une vie plus saine</w:t>
      </w:r>
      <w:r w:rsidR="00837553">
        <w:rPr>
          <w:rFonts w:ascii="Roboto" w:eastAsia="Roboto" w:hAnsi="Roboto" w:cs="Roboto"/>
          <w:color w:val="auto"/>
          <w:sz w:val="23"/>
          <w:szCs w:val="23"/>
        </w:rPr>
        <w:t>.</w:t>
      </w:r>
      <w:r w:rsidR="00097352">
        <w:rPr>
          <w:rFonts w:ascii="Roboto" w:eastAsia="Roboto" w:hAnsi="Roboto" w:cs="Roboto"/>
          <w:color w:val="auto"/>
          <w:sz w:val="23"/>
          <w:szCs w:val="23"/>
        </w:rPr>
        <w:t xml:space="preserve"> </w:t>
      </w:r>
    </w:p>
    <w:p w14:paraId="0D3C246E" w14:textId="62CC0196" w:rsidR="65912361" w:rsidRPr="007E6C6B" w:rsidRDefault="000F28A3" w:rsidP="007E6C6B">
      <w:pPr>
        <w:spacing w:line="276" w:lineRule="auto"/>
        <w:rPr>
          <w:rFonts w:ascii="Roboto" w:eastAsia="Roboto" w:hAnsi="Roboto" w:cs="Roboto"/>
          <w:color w:val="auto"/>
          <w:sz w:val="23"/>
          <w:szCs w:val="23"/>
        </w:rPr>
      </w:pPr>
      <w:r w:rsidRPr="000F28A3">
        <w:rPr>
          <w:rFonts w:ascii="Roboto" w:eastAsia="Roboto" w:hAnsi="Roboto" w:cs="Roboto"/>
          <w:i/>
          <w:iCs/>
          <w:noProof/>
          <w:color w:val="auto"/>
          <w:sz w:val="23"/>
          <w:szCs w:val="23"/>
        </w:rPr>
        <w:drawing>
          <wp:anchor distT="0" distB="0" distL="114300" distR="114300" simplePos="0" relativeHeight="251671552" behindDoc="0" locked="0" layoutInCell="1" allowOverlap="1" wp14:anchorId="706E1F84" wp14:editId="610D00CC">
            <wp:simplePos x="0" y="0"/>
            <wp:positionH relativeFrom="column">
              <wp:posOffset>-70012</wp:posOffset>
            </wp:positionH>
            <wp:positionV relativeFrom="paragraph">
              <wp:posOffset>264160</wp:posOffset>
            </wp:positionV>
            <wp:extent cx="285293" cy="218348"/>
            <wp:effectExtent l="0" t="0" r="635" b="0"/>
            <wp:wrapNone/>
            <wp:docPr id="2033873585" name="Image 1" descr="A picture containing black, darknes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73585" name="Image 1" descr="A picture containing black, darkness&#10;&#10;Description générée automatiquement"/>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285293" cy="218348"/>
                    </a:xfrm>
                    <a:prstGeom prst="rect">
                      <a:avLst/>
                    </a:prstGeom>
                  </pic:spPr>
                </pic:pic>
              </a:graphicData>
            </a:graphic>
            <wp14:sizeRelH relativeFrom="page">
              <wp14:pctWidth>0</wp14:pctWidth>
            </wp14:sizeRelH>
            <wp14:sizeRelV relativeFrom="page">
              <wp14:pctHeight>0</wp14:pctHeight>
            </wp14:sizeRelV>
          </wp:anchor>
        </w:drawing>
      </w:r>
      <w:r w:rsidR="1493A967" w:rsidRPr="007E6C6B">
        <w:rPr>
          <w:rFonts w:ascii="Roboto" w:eastAsia="Roboto" w:hAnsi="Roboto" w:cs="Roboto"/>
          <w:color w:val="auto"/>
          <w:sz w:val="23"/>
          <w:szCs w:val="23"/>
        </w:rPr>
        <w:t xml:space="preserve">Le docteur Michael </w:t>
      </w:r>
      <w:proofErr w:type="spellStart"/>
      <w:r w:rsidR="1493A967" w:rsidRPr="007E6C6B">
        <w:rPr>
          <w:rFonts w:ascii="Roboto" w:eastAsia="Roboto" w:hAnsi="Roboto" w:cs="Roboto"/>
          <w:color w:val="auto"/>
          <w:sz w:val="23"/>
          <w:szCs w:val="23"/>
        </w:rPr>
        <w:t>Warhurst</w:t>
      </w:r>
      <w:proofErr w:type="spellEnd"/>
      <w:r w:rsidR="1493A967" w:rsidRPr="007E6C6B">
        <w:rPr>
          <w:rFonts w:ascii="Roboto" w:eastAsia="Roboto" w:hAnsi="Roboto" w:cs="Roboto"/>
          <w:color w:val="auto"/>
          <w:sz w:val="23"/>
          <w:szCs w:val="23"/>
        </w:rPr>
        <w:t xml:space="preserve">, </w:t>
      </w:r>
      <w:r w:rsidR="00097352">
        <w:rPr>
          <w:rFonts w:ascii="Roboto" w:eastAsia="Roboto" w:hAnsi="Roboto" w:cs="Roboto"/>
          <w:color w:val="auto"/>
          <w:sz w:val="23"/>
          <w:szCs w:val="23"/>
        </w:rPr>
        <w:t xml:space="preserve">son </w:t>
      </w:r>
      <w:r w:rsidR="1493A967" w:rsidRPr="007E6C6B">
        <w:rPr>
          <w:rFonts w:ascii="Roboto" w:eastAsia="Roboto" w:hAnsi="Roboto" w:cs="Roboto"/>
          <w:color w:val="auto"/>
          <w:sz w:val="23"/>
          <w:szCs w:val="23"/>
        </w:rPr>
        <w:t xml:space="preserve">directeur </w:t>
      </w:r>
      <w:r w:rsidR="00D1463D" w:rsidRPr="007E6C6B">
        <w:rPr>
          <w:rFonts w:ascii="Roboto" w:eastAsia="Roboto" w:hAnsi="Roboto" w:cs="Roboto"/>
          <w:color w:val="auto"/>
          <w:sz w:val="23"/>
          <w:szCs w:val="23"/>
        </w:rPr>
        <w:t>général</w:t>
      </w:r>
      <w:r w:rsidR="1493A967" w:rsidRPr="007E6C6B">
        <w:rPr>
          <w:rFonts w:ascii="Roboto" w:eastAsia="Roboto" w:hAnsi="Roboto" w:cs="Roboto"/>
          <w:i/>
          <w:iCs/>
          <w:color w:val="auto"/>
          <w:sz w:val="23"/>
          <w:szCs w:val="23"/>
        </w:rPr>
        <w:t xml:space="preserve">, </w:t>
      </w:r>
      <w:r w:rsidR="1493A967" w:rsidRPr="007E6C6B">
        <w:rPr>
          <w:rFonts w:ascii="Roboto" w:eastAsia="Roboto" w:hAnsi="Roboto" w:cs="Roboto"/>
          <w:color w:val="auto"/>
          <w:sz w:val="23"/>
          <w:szCs w:val="23"/>
        </w:rPr>
        <w:t xml:space="preserve">a déclaré : </w:t>
      </w:r>
    </w:p>
    <w:p w14:paraId="24499C67" w14:textId="0D074D21" w:rsidR="65912361" w:rsidRPr="00195F05" w:rsidRDefault="5C93C144" w:rsidP="002E7F4A">
      <w:pPr>
        <w:spacing w:after="60" w:line="276" w:lineRule="auto"/>
        <w:ind w:left="426"/>
        <w:rPr>
          <w:rFonts w:ascii="Calibri" w:eastAsia="Roboto" w:hAnsi="Calibri" w:cs="Calibri"/>
          <w:i/>
          <w:iCs/>
          <w:color w:val="auto"/>
          <w:spacing w:val="-4"/>
          <w:sz w:val="24"/>
          <w:szCs w:val="24"/>
        </w:rPr>
      </w:pPr>
      <w:r w:rsidRPr="00195F05">
        <w:rPr>
          <w:rFonts w:ascii="Calibri" w:eastAsia="Roboto" w:hAnsi="Calibri" w:cs="Calibri"/>
          <w:i/>
          <w:iCs/>
          <w:color w:val="auto"/>
          <w:spacing w:val="-4"/>
          <w:sz w:val="24"/>
          <w:szCs w:val="24"/>
        </w:rPr>
        <w:t xml:space="preserve">Ce rapport montre que les personnes et l'environnement ne sont pas correctement protégés contre les produits chimiques dangereux, car les entreprises passent d'un produit chimique </w:t>
      </w:r>
      <w:r w:rsidR="00097352" w:rsidRPr="00097352">
        <w:rPr>
          <w:rFonts w:ascii="Calibri" w:eastAsia="Roboto" w:hAnsi="Calibri" w:cs="Calibri"/>
          <w:i/>
          <w:iCs/>
          <w:color w:val="auto"/>
          <w:spacing w:val="-4"/>
          <w:sz w:val="24"/>
          <w:szCs w:val="24"/>
        </w:rPr>
        <w:t>douteux</w:t>
      </w:r>
      <w:r w:rsidRPr="00097352">
        <w:rPr>
          <w:rFonts w:ascii="Calibri" w:eastAsia="Roboto" w:hAnsi="Calibri" w:cs="Calibri"/>
          <w:i/>
          <w:iCs/>
          <w:color w:val="auto"/>
          <w:spacing w:val="-4"/>
          <w:sz w:val="24"/>
          <w:szCs w:val="24"/>
        </w:rPr>
        <w:t xml:space="preserve"> </w:t>
      </w:r>
      <w:r w:rsidRPr="00195F05">
        <w:rPr>
          <w:rFonts w:ascii="Calibri" w:eastAsia="Roboto" w:hAnsi="Calibri" w:cs="Calibri"/>
          <w:i/>
          <w:iCs/>
          <w:color w:val="auto"/>
          <w:spacing w:val="-4"/>
          <w:sz w:val="24"/>
          <w:szCs w:val="24"/>
        </w:rPr>
        <w:t>à un autre.</w:t>
      </w:r>
    </w:p>
    <w:p w14:paraId="7DEC3B70" w14:textId="48397E24" w:rsidR="65912361" w:rsidRPr="002E7F4A" w:rsidRDefault="65912361" w:rsidP="002E7F4A">
      <w:pPr>
        <w:spacing w:line="276" w:lineRule="auto"/>
        <w:ind w:left="426"/>
        <w:rPr>
          <w:rFonts w:ascii="Calibri" w:eastAsia="Roboto" w:hAnsi="Calibri" w:cs="Calibri"/>
          <w:color w:val="auto"/>
          <w:sz w:val="24"/>
          <w:szCs w:val="24"/>
        </w:rPr>
      </w:pPr>
      <w:r w:rsidRPr="002E7F4A">
        <w:rPr>
          <w:rFonts w:ascii="Calibri" w:eastAsia="Roboto" w:hAnsi="Calibri" w:cs="Calibri"/>
          <w:i/>
          <w:iCs/>
          <w:color w:val="auto"/>
          <w:sz w:val="24"/>
          <w:szCs w:val="24"/>
        </w:rPr>
        <w:t>Il faut que l'Union européenne élimine les groupes de produits chimiques</w:t>
      </w:r>
      <w:r w:rsidR="00097352" w:rsidRPr="002E7F4A">
        <w:rPr>
          <w:rFonts w:ascii="Calibri" w:eastAsia="Roboto" w:hAnsi="Calibri" w:cs="Calibri"/>
          <w:i/>
          <w:iCs/>
          <w:color w:val="auto"/>
          <w:sz w:val="24"/>
          <w:szCs w:val="24"/>
        </w:rPr>
        <w:t xml:space="preserve"> suspects</w:t>
      </w:r>
      <w:r w:rsidRPr="002E7F4A">
        <w:rPr>
          <w:rFonts w:ascii="Calibri" w:eastAsia="Roboto" w:hAnsi="Calibri" w:cs="Calibri"/>
          <w:i/>
          <w:iCs/>
          <w:color w:val="auto"/>
          <w:sz w:val="24"/>
          <w:szCs w:val="24"/>
        </w:rPr>
        <w:t>, plutôt qu</w:t>
      </w:r>
      <w:r w:rsidR="00097352" w:rsidRPr="002E7F4A">
        <w:rPr>
          <w:rFonts w:ascii="Calibri" w:eastAsia="Roboto" w:hAnsi="Calibri" w:cs="Calibri"/>
          <w:i/>
          <w:iCs/>
          <w:color w:val="auto"/>
          <w:sz w:val="24"/>
          <w:szCs w:val="24"/>
        </w:rPr>
        <w:t xml:space="preserve">’interdire </w:t>
      </w:r>
      <w:r w:rsidRPr="002E7F4A">
        <w:rPr>
          <w:rFonts w:ascii="Calibri" w:eastAsia="Roboto" w:hAnsi="Calibri" w:cs="Calibri"/>
          <w:i/>
          <w:iCs/>
          <w:color w:val="auto"/>
          <w:sz w:val="24"/>
          <w:szCs w:val="24"/>
        </w:rPr>
        <w:t xml:space="preserve">un produit chimique à la fois. </w:t>
      </w:r>
      <w:r w:rsidR="00097352" w:rsidRPr="002E7F4A">
        <w:rPr>
          <w:rFonts w:ascii="Calibri" w:eastAsia="Roboto" w:hAnsi="Calibri" w:cs="Calibri"/>
          <w:i/>
          <w:iCs/>
          <w:color w:val="auto"/>
          <w:sz w:val="24"/>
          <w:szCs w:val="24"/>
        </w:rPr>
        <w:t>On ne peut pas jouer</w:t>
      </w:r>
      <w:r w:rsidRPr="002E7F4A">
        <w:rPr>
          <w:rFonts w:ascii="Calibri" w:eastAsia="Roboto" w:hAnsi="Calibri" w:cs="Calibri"/>
          <w:i/>
          <w:iCs/>
          <w:color w:val="auto"/>
          <w:sz w:val="24"/>
          <w:szCs w:val="24"/>
        </w:rPr>
        <w:t xml:space="preserve"> avec la santé des gens </w:t>
      </w:r>
      <w:r w:rsidR="00097352" w:rsidRPr="002E7F4A">
        <w:rPr>
          <w:rFonts w:ascii="Calibri" w:eastAsia="Roboto" w:hAnsi="Calibri" w:cs="Calibri"/>
          <w:i/>
          <w:iCs/>
          <w:color w:val="auto"/>
          <w:sz w:val="24"/>
          <w:szCs w:val="24"/>
        </w:rPr>
        <w:t>comme ça.</w:t>
      </w:r>
    </w:p>
    <w:p w14:paraId="5A480598" w14:textId="7291A098" w:rsidR="65912361" w:rsidRPr="007E6C6B" w:rsidRDefault="00837553" w:rsidP="007E6C6B">
      <w:pPr>
        <w:spacing w:line="276" w:lineRule="auto"/>
        <w:rPr>
          <w:rFonts w:ascii="Roboto" w:eastAsia="Roboto" w:hAnsi="Roboto" w:cs="Roboto"/>
          <w:color w:val="auto"/>
          <w:sz w:val="23"/>
          <w:szCs w:val="23"/>
        </w:rPr>
      </w:pPr>
      <w:r>
        <w:rPr>
          <w:rFonts w:ascii="Roboto" w:eastAsia="Roboto" w:hAnsi="Roboto" w:cs="Roboto"/>
          <w:color w:val="auto"/>
          <w:sz w:val="23"/>
          <w:szCs w:val="23"/>
        </w:rPr>
        <w:t xml:space="preserve">Malheureusement, les responsables politiques sont très passifs devant ce problème de santé publique. </w:t>
      </w:r>
      <w:r w:rsidR="002E7F4A">
        <w:rPr>
          <w:rFonts w:ascii="Roboto" w:eastAsia="Roboto" w:hAnsi="Roboto" w:cs="Roboto"/>
          <w:color w:val="auto"/>
          <w:sz w:val="23"/>
          <w:szCs w:val="23"/>
        </w:rPr>
        <w:t>L</w:t>
      </w:r>
      <w:r w:rsidR="5EB86043" w:rsidRPr="007E6C6B">
        <w:rPr>
          <w:rFonts w:ascii="Roboto" w:eastAsia="Roboto" w:hAnsi="Roboto" w:cs="Roboto"/>
          <w:color w:val="auto"/>
          <w:sz w:val="23"/>
          <w:szCs w:val="23"/>
        </w:rPr>
        <w:t xml:space="preserve">’Union européenne a seulement interdit le bisphénol A. </w:t>
      </w:r>
      <w:r w:rsidR="00097352">
        <w:rPr>
          <w:rFonts w:ascii="Roboto" w:eastAsia="Roboto" w:hAnsi="Roboto" w:cs="Roboto"/>
          <w:color w:val="auto"/>
          <w:sz w:val="23"/>
          <w:szCs w:val="23"/>
        </w:rPr>
        <w:t>Idem</w:t>
      </w:r>
      <w:r w:rsidR="5EB86043" w:rsidRPr="007E6C6B">
        <w:rPr>
          <w:rFonts w:ascii="Roboto" w:eastAsia="Roboto" w:hAnsi="Roboto" w:cs="Roboto"/>
          <w:color w:val="auto"/>
          <w:sz w:val="23"/>
          <w:szCs w:val="23"/>
        </w:rPr>
        <w:t xml:space="preserve"> pour les États membres.</w:t>
      </w:r>
      <w:r w:rsidR="00097352">
        <w:rPr>
          <w:rFonts w:ascii="Roboto" w:eastAsia="Roboto" w:hAnsi="Roboto" w:cs="Roboto"/>
          <w:color w:val="auto"/>
          <w:sz w:val="23"/>
          <w:szCs w:val="23"/>
        </w:rPr>
        <w:t xml:space="preserve"> Beaucoup</w:t>
      </w:r>
      <w:r w:rsidR="002E7F4A">
        <w:rPr>
          <w:rFonts w:ascii="Roboto" w:eastAsia="Roboto" w:hAnsi="Roboto" w:cs="Roboto"/>
          <w:color w:val="auto"/>
          <w:sz w:val="23"/>
          <w:szCs w:val="23"/>
        </w:rPr>
        <w:t xml:space="preserve"> de gens</w:t>
      </w:r>
      <w:r w:rsidR="00097352">
        <w:rPr>
          <w:rFonts w:ascii="Roboto" w:eastAsia="Roboto" w:hAnsi="Roboto" w:cs="Roboto"/>
          <w:color w:val="auto"/>
          <w:sz w:val="23"/>
          <w:szCs w:val="23"/>
        </w:rPr>
        <w:t xml:space="preserve"> sont furieux contre cette inaction.</w:t>
      </w:r>
    </w:p>
    <w:p w14:paraId="23E1027E" w14:textId="076696B1" w:rsidR="65912361" w:rsidRPr="007E6C6B" w:rsidRDefault="5EB86043" w:rsidP="007E6C6B">
      <w:p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 xml:space="preserve">La situation est </w:t>
      </w:r>
      <w:r w:rsidR="00994818" w:rsidRPr="00994818">
        <w:rPr>
          <w:rFonts w:ascii="Roboto" w:eastAsia="Roboto" w:hAnsi="Roboto" w:cs="Roboto"/>
          <w:color w:val="auto"/>
          <w:sz w:val="23"/>
          <w:szCs w:val="23"/>
        </w:rPr>
        <w:t>inquiétante</w:t>
      </w:r>
      <w:r w:rsidR="002E7F4A">
        <w:rPr>
          <w:rFonts w:ascii="Roboto" w:eastAsia="Roboto" w:hAnsi="Roboto" w:cs="Roboto"/>
          <w:color w:val="auto"/>
          <w:sz w:val="23"/>
          <w:szCs w:val="23"/>
        </w:rPr>
        <w:t xml:space="preserve"> pour notre santé</w:t>
      </w:r>
      <w:r w:rsidR="00097352">
        <w:rPr>
          <w:rFonts w:ascii="Roboto" w:eastAsia="Roboto" w:hAnsi="Roboto" w:cs="Roboto"/>
          <w:color w:val="auto"/>
          <w:sz w:val="23"/>
          <w:szCs w:val="23"/>
        </w:rPr>
        <w:t xml:space="preserve">. En plus, </w:t>
      </w:r>
      <w:r w:rsidRPr="007E6C6B">
        <w:rPr>
          <w:rFonts w:ascii="Roboto" w:eastAsia="Roboto" w:hAnsi="Roboto" w:cs="Roboto"/>
          <w:color w:val="auto"/>
          <w:sz w:val="23"/>
          <w:szCs w:val="23"/>
        </w:rPr>
        <w:t xml:space="preserve">les bisphénols </w:t>
      </w:r>
      <w:r w:rsidR="00097352">
        <w:rPr>
          <w:rFonts w:ascii="Roboto" w:eastAsia="Roboto" w:hAnsi="Roboto" w:cs="Roboto"/>
          <w:color w:val="auto"/>
          <w:sz w:val="23"/>
          <w:szCs w:val="23"/>
        </w:rPr>
        <w:t>agissent</w:t>
      </w:r>
      <w:r w:rsidRPr="007E6C6B">
        <w:rPr>
          <w:rFonts w:ascii="Roboto" w:eastAsia="Roboto" w:hAnsi="Roboto" w:cs="Roboto"/>
          <w:color w:val="auto"/>
          <w:sz w:val="23"/>
          <w:szCs w:val="23"/>
        </w:rPr>
        <w:t xml:space="preserve"> sur le corps humain même à de très faibles doses</w:t>
      </w:r>
      <w:r w:rsidR="00097352">
        <w:rPr>
          <w:rFonts w:ascii="Roboto" w:eastAsia="Roboto" w:hAnsi="Roboto" w:cs="Roboto"/>
          <w:color w:val="auto"/>
          <w:sz w:val="23"/>
          <w:szCs w:val="23"/>
        </w:rPr>
        <w:t>.</w:t>
      </w:r>
    </w:p>
    <w:p w14:paraId="5DD9E503" w14:textId="74A4C75F" w:rsidR="65912361" w:rsidRPr="007E6C6B" w:rsidRDefault="65912361" w:rsidP="007E6C6B">
      <w:p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 xml:space="preserve">En attendant, chacun doit prendre ses précautions pour limiter </w:t>
      </w:r>
      <w:r w:rsidR="002E7F4A">
        <w:rPr>
          <w:rFonts w:ascii="Roboto" w:eastAsia="Roboto" w:hAnsi="Roboto" w:cs="Roboto"/>
          <w:color w:val="auto"/>
          <w:sz w:val="23"/>
          <w:szCs w:val="23"/>
        </w:rPr>
        <w:t xml:space="preserve">son </w:t>
      </w:r>
      <w:r w:rsidRPr="007E6C6B">
        <w:rPr>
          <w:rFonts w:ascii="Roboto" w:eastAsia="Roboto" w:hAnsi="Roboto" w:cs="Roboto"/>
          <w:color w:val="auto"/>
          <w:sz w:val="23"/>
          <w:szCs w:val="23"/>
        </w:rPr>
        <w:t xml:space="preserve">exposition </w:t>
      </w:r>
      <w:r w:rsidR="002E7F4A">
        <w:rPr>
          <w:rFonts w:ascii="Roboto" w:eastAsia="Roboto" w:hAnsi="Roboto" w:cs="Roboto"/>
          <w:color w:val="auto"/>
          <w:sz w:val="23"/>
          <w:szCs w:val="23"/>
        </w:rPr>
        <w:t>au bisphénol</w:t>
      </w:r>
      <w:r w:rsidRPr="007E6C6B">
        <w:rPr>
          <w:rFonts w:ascii="Roboto" w:eastAsia="Roboto" w:hAnsi="Roboto" w:cs="Roboto"/>
          <w:color w:val="auto"/>
          <w:sz w:val="23"/>
          <w:szCs w:val="23"/>
        </w:rPr>
        <w:t xml:space="preserve">. </w:t>
      </w:r>
    </w:p>
    <w:p w14:paraId="6E073895" w14:textId="66898EF5" w:rsidR="65912361" w:rsidRPr="007E6C6B" w:rsidRDefault="65912361" w:rsidP="00D1463D">
      <w:pPr>
        <w:shd w:val="clear" w:color="auto" w:fill="F8F1DC" w:themeFill="accent6" w:themeFillTint="33"/>
        <w:spacing w:line="276" w:lineRule="auto"/>
        <w:rPr>
          <w:rFonts w:ascii="Roboto" w:eastAsia="Roboto" w:hAnsi="Roboto" w:cs="Roboto"/>
          <w:b/>
          <w:bCs/>
          <w:color w:val="auto"/>
          <w:sz w:val="23"/>
          <w:szCs w:val="23"/>
        </w:rPr>
      </w:pPr>
      <w:r w:rsidRPr="007E6C6B">
        <w:rPr>
          <w:rFonts w:ascii="Roboto" w:eastAsia="Roboto" w:hAnsi="Roboto" w:cs="Roboto"/>
          <w:b/>
          <w:bCs/>
          <w:color w:val="auto"/>
          <w:sz w:val="23"/>
          <w:szCs w:val="23"/>
        </w:rPr>
        <w:t>Que faire en pratique pour limiter les risques ?</w:t>
      </w:r>
    </w:p>
    <w:p w14:paraId="424516BC" w14:textId="0193876B" w:rsidR="65912361" w:rsidRPr="007E6C6B" w:rsidRDefault="65912361"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Utiliser un pichet d’eau en verre ou en porcelaine, et non en plastique</w:t>
      </w:r>
      <w:r w:rsidR="0095096F">
        <w:rPr>
          <w:rFonts w:ascii="Roboto" w:eastAsia="Roboto" w:hAnsi="Roboto" w:cs="Roboto"/>
          <w:color w:val="auto"/>
          <w:sz w:val="23"/>
          <w:szCs w:val="23"/>
        </w:rPr>
        <w:t>,</w:t>
      </w:r>
      <w:r w:rsidRPr="007E6C6B">
        <w:rPr>
          <w:rFonts w:ascii="Roboto" w:eastAsia="Roboto" w:hAnsi="Roboto" w:cs="Roboto"/>
          <w:color w:val="auto"/>
          <w:sz w:val="23"/>
          <w:szCs w:val="23"/>
        </w:rPr>
        <w:t xml:space="preserve"> </w:t>
      </w:r>
      <w:r w:rsidRPr="007E6C6B">
        <w:rPr>
          <w:sz w:val="23"/>
          <w:szCs w:val="23"/>
        </w:rPr>
        <w:tab/>
      </w:r>
    </w:p>
    <w:p w14:paraId="7807A09E" w14:textId="3B77E4DB" w:rsidR="65912361" w:rsidRPr="007E6C6B" w:rsidRDefault="65912361"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Utiliser de la vaisselle en porcelaine et des contenants en verre</w:t>
      </w:r>
      <w:r w:rsidR="0095096F">
        <w:rPr>
          <w:rFonts w:ascii="Roboto" w:eastAsia="Roboto" w:hAnsi="Roboto" w:cs="Roboto"/>
          <w:color w:val="auto"/>
          <w:sz w:val="23"/>
          <w:szCs w:val="23"/>
        </w:rPr>
        <w:t>,</w:t>
      </w:r>
      <w:r w:rsidRPr="007E6C6B">
        <w:rPr>
          <w:rFonts w:ascii="Roboto" w:eastAsia="Roboto" w:hAnsi="Roboto" w:cs="Roboto"/>
          <w:color w:val="auto"/>
          <w:sz w:val="23"/>
          <w:szCs w:val="23"/>
        </w:rPr>
        <w:t xml:space="preserve"> </w:t>
      </w:r>
      <w:r w:rsidRPr="007E6C6B">
        <w:rPr>
          <w:sz w:val="23"/>
          <w:szCs w:val="23"/>
        </w:rPr>
        <w:tab/>
      </w:r>
    </w:p>
    <w:p w14:paraId="0FAFD496" w14:textId="13BECFE4" w:rsidR="1493A967" w:rsidRPr="007E6C6B" w:rsidRDefault="5EB86043"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Éviter de boire des boissons contenues dans des canettes</w:t>
      </w:r>
      <w:r w:rsidR="0095096F">
        <w:rPr>
          <w:rFonts w:ascii="Roboto" w:eastAsia="Roboto" w:hAnsi="Roboto" w:cs="Roboto"/>
          <w:color w:val="auto"/>
          <w:sz w:val="23"/>
          <w:szCs w:val="23"/>
        </w:rPr>
        <w:t>,</w:t>
      </w:r>
    </w:p>
    <w:p w14:paraId="065D173F" w14:textId="1A3A2444" w:rsidR="1493A967" w:rsidRPr="007E6C6B" w:rsidRDefault="5EB86043"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Préférer les emballages en verre plutôt qu’en plastique, et éviter les conserves</w:t>
      </w:r>
      <w:r w:rsidR="0095096F">
        <w:rPr>
          <w:rFonts w:ascii="Roboto" w:eastAsia="Roboto" w:hAnsi="Roboto" w:cs="Roboto"/>
          <w:color w:val="auto"/>
          <w:sz w:val="23"/>
          <w:szCs w:val="23"/>
        </w:rPr>
        <w:t>,</w:t>
      </w:r>
    </w:p>
    <w:p w14:paraId="52314D47" w14:textId="438DF9CA" w:rsidR="1493A967" w:rsidRPr="007E6C6B" w:rsidRDefault="5EB86043"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Stocker les contenants en plastiques et les conserves dans un endroit frais et sombre</w:t>
      </w:r>
      <w:r w:rsidR="0095096F">
        <w:rPr>
          <w:rFonts w:ascii="Roboto" w:eastAsia="Roboto" w:hAnsi="Roboto" w:cs="Roboto"/>
          <w:color w:val="auto"/>
          <w:sz w:val="23"/>
          <w:szCs w:val="23"/>
        </w:rPr>
        <w:t>,</w:t>
      </w:r>
    </w:p>
    <w:p w14:paraId="0CDE7674" w14:textId="09295C61" w:rsidR="1493A967" w:rsidRPr="007E6C6B" w:rsidRDefault="5EB86043"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Changer fréquemment l’eau des gourdes, et ne pas boire une eau restée très longtemps dans une bouteille en plastique</w:t>
      </w:r>
      <w:r w:rsidR="0095096F">
        <w:rPr>
          <w:rFonts w:ascii="Roboto" w:eastAsia="Roboto" w:hAnsi="Roboto" w:cs="Roboto"/>
          <w:color w:val="auto"/>
          <w:sz w:val="23"/>
          <w:szCs w:val="23"/>
        </w:rPr>
        <w:t>.</w:t>
      </w:r>
    </w:p>
    <w:p w14:paraId="63B6A34A" w14:textId="6AF1C981" w:rsidR="65912361" w:rsidRPr="007E6C6B" w:rsidRDefault="65912361" w:rsidP="0095096F">
      <w:pPr>
        <w:spacing w:after="100" w:line="276" w:lineRule="auto"/>
        <w:rPr>
          <w:rFonts w:ascii="Roboto" w:eastAsia="Roboto" w:hAnsi="Roboto" w:cs="Roboto"/>
          <w:color w:val="auto"/>
          <w:sz w:val="23"/>
          <w:szCs w:val="23"/>
        </w:rPr>
      </w:pPr>
      <w:r w:rsidRPr="007E6C6B">
        <w:rPr>
          <w:rFonts w:ascii="Roboto" w:eastAsia="Roboto" w:hAnsi="Roboto" w:cs="Roboto"/>
          <w:color w:val="auto"/>
          <w:sz w:val="23"/>
          <w:szCs w:val="23"/>
        </w:rPr>
        <w:t xml:space="preserve">Les substances nocives ont tendance à se libérer avec la chaleur. Il est donc recommandé de : </w:t>
      </w:r>
      <w:r w:rsidRPr="007E6C6B">
        <w:rPr>
          <w:sz w:val="23"/>
          <w:szCs w:val="23"/>
        </w:rPr>
        <w:tab/>
      </w:r>
    </w:p>
    <w:p w14:paraId="71EDEABF" w14:textId="7BE0528F" w:rsidR="65912361" w:rsidRPr="007E6C6B" w:rsidRDefault="00453F40"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noProof/>
          <w:color w:val="auto"/>
          <w:sz w:val="23"/>
          <w:szCs w:val="23"/>
        </w:rPr>
        <w:drawing>
          <wp:anchor distT="0" distB="0" distL="114300" distR="114300" simplePos="0" relativeHeight="251663360" behindDoc="0" locked="0" layoutInCell="1" allowOverlap="1" wp14:anchorId="2D5AB90E" wp14:editId="1F231279">
            <wp:simplePos x="0" y="0"/>
            <wp:positionH relativeFrom="column">
              <wp:posOffset>-18415</wp:posOffset>
            </wp:positionH>
            <wp:positionV relativeFrom="paragraph">
              <wp:posOffset>30480</wp:posOffset>
            </wp:positionV>
            <wp:extent cx="1623695" cy="937260"/>
            <wp:effectExtent l="0" t="0" r="0" b="0"/>
            <wp:wrapSquare wrapText="bothSides"/>
            <wp:docPr id="1269287269" name="Image 1" descr="A group of plastic containers with lids&#10;&#10;Description générée automatiquement avec une confiance fa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87269" name="Image 1" descr="A group of plastic containers with lids&#10;&#10;Description générée automatiquement avec une confiance faible"/>
                    <pic:cNvPicPr/>
                  </pic:nvPicPr>
                  <pic:blipFill>
                    <a:blip r:embed="rId16">
                      <a:extLst>
                        <a:ext uri="{28A0092B-C50C-407E-A947-70E740481C1C}">
                          <a14:useLocalDpi xmlns:a14="http://schemas.microsoft.com/office/drawing/2010/main" val="0"/>
                        </a:ext>
                      </a:extLst>
                    </a:blip>
                    <a:stretch>
                      <a:fillRect/>
                    </a:stretch>
                  </pic:blipFill>
                  <pic:spPr>
                    <a:xfrm>
                      <a:off x="0" y="0"/>
                      <a:ext cx="1623695" cy="937260"/>
                    </a:xfrm>
                    <a:prstGeom prst="rect">
                      <a:avLst/>
                    </a:prstGeom>
                  </pic:spPr>
                </pic:pic>
              </a:graphicData>
            </a:graphic>
            <wp14:sizeRelH relativeFrom="page">
              <wp14:pctWidth>0</wp14:pctWidth>
            </wp14:sizeRelH>
            <wp14:sizeRelV relativeFrom="page">
              <wp14:pctHeight>0</wp14:pctHeight>
            </wp14:sizeRelV>
          </wp:anchor>
        </w:drawing>
      </w:r>
      <w:r w:rsidR="65912361" w:rsidRPr="007E6C6B">
        <w:rPr>
          <w:rFonts w:ascii="Roboto" w:eastAsia="Roboto" w:hAnsi="Roboto" w:cs="Roboto"/>
          <w:color w:val="auto"/>
          <w:sz w:val="23"/>
          <w:szCs w:val="23"/>
        </w:rPr>
        <w:t>Ne pas chauffer au micro-ondes un plat avec son emballage plastique</w:t>
      </w:r>
      <w:r w:rsidR="65912361" w:rsidRPr="007E6C6B">
        <w:rPr>
          <w:sz w:val="23"/>
          <w:szCs w:val="23"/>
        </w:rPr>
        <w:tab/>
      </w:r>
      <w:r w:rsidR="0095096F">
        <w:rPr>
          <w:sz w:val="23"/>
          <w:szCs w:val="23"/>
        </w:rPr>
        <w:t>,</w:t>
      </w:r>
    </w:p>
    <w:p w14:paraId="4ED16000" w14:textId="03C2439B" w:rsidR="65912361" w:rsidRPr="007E6C6B" w:rsidRDefault="65912361"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Ne pas chauffer de boîtes de conserve au bain-marie</w:t>
      </w:r>
      <w:r w:rsidR="0095096F">
        <w:rPr>
          <w:rFonts w:ascii="Roboto" w:eastAsia="Roboto" w:hAnsi="Roboto" w:cs="Roboto"/>
          <w:color w:val="auto"/>
          <w:sz w:val="23"/>
          <w:szCs w:val="23"/>
        </w:rPr>
        <w:t>,</w:t>
      </w:r>
    </w:p>
    <w:p w14:paraId="249D980A" w14:textId="2A354FBE" w:rsidR="65912361" w:rsidRPr="007E6C6B" w:rsidRDefault="65912361"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Ne pas réchauffer d’aliments contenus dans un récipient en plastique (ex : biberon, bouilloire…)</w:t>
      </w:r>
      <w:r w:rsidR="0095096F">
        <w:rPr>
          <w:rFonts w:ascii="Roboto" w:eastAsia="Roboto" w:hAnsi="Roboto" w:cs="Roboto"/>
          <w:color w:val="auto"/>
          <w:sz w:val="23"/>
          <w:szCs w:val="23"/>
        </w:rPr>
        <w:t>,</w:t>
      </w:r>
    </w:p>
    <w:p w14:paraId="4F4BC1F3" w14:textId="5A40F5FA" w:rsidR="65912361" w:rsidRPr="007E6C6B" w:rsidRDefault="65912361" w:rsidP="007E6C6B">
      <w:pPr>
        <w:pStyle w:val="Paragraphedeliste"/>
        <w:numPr>
          <w:ilvl w:val="0"/>
          <w:numId w:val="13"/>
        </w:num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Ne pas laisser les bouteilles en plastique exposées au soleil</w:t>
      </w:r>
      <w:r w:rsidR="0095096F">
        <w:rPr>
          <w:rFonts w:ascii="Roboto" w:eastAsia="Roboto" w:hAnsi="Roboto" w:cs="Roboto"/>
          <w:color w:val="auto"/>
          <w:sz w:val="23"/>
          <w:szCs w:val="23"/>
        </w:rPr>
        <w:t>.</w:t>
      </w:r>
    </w:p>
    <w:p w14:paraId="739BC474" w14:textId="3207D5D6" w:rsidR="65912361" w:rsidRPr="007E6C6B" w:rsidRDefault="5EB86043" w:rsidP="007E6C6B">
      <w:pPr>
        <w:spacing w:line="276" w:lineRule="auto"/>
        <w:rPr>
          <w:rFonts w:ascii="Roboto" w:eastAsia="Roboto" w:hAnsi="Roboto" w:cs="Roboto"/>
          <w:color w:val="auto"/>
          <w:sz w:val="23"/>
          <w:szCs w:val="23"/>
        </w:rPr>
      </w:pPr>
      <w:r w:rsidRPr="007E6C6B">
        <w:rPr>
          <w:rFonts w:ascii="Roboto" w:eastAsia="Roboto" w:hAnsi="Roboto" w:cs="Roboto"/>
          <w:color w:val="auto"/>
          <w:sz w:val="23"/>
          <w:szCs w:val="23"/>
        </w:rPr>
        <w:t xml:space="preserve">Enfin, il faut être particulièrement </w:t>
      </w:r>
      <w:r w:rsidRPr="00994818">
        <w:rPr>
          <w:rFonts w:ascii="Roboto" w:eastAsia="Roboto" w:hAnsi="Roboto" w:cs="Roboto"/>
          <w:color w:val="002060"/>
          <w:sz w:val="23"/>
          <w:szCs w:val="23"/>
        </w:rPr>
        <w:t xml:space="preserve">vigilant </w:t>
      </w:r>
      <w:r w:rsidRPr="007E6C6B">
        <w:rPr>
          <w:rFonts w:ascii="Roboto" w:eastAsia="Roboto" w:hAnsi="Roboto" w:cs="Roboto"/>
          <w:color w:val="auto"/>
          <w:sz w:val="23"/>
          <w:szCs w:val="23"/>
        </w:rPr>
        <w:t>à certaines étapes de la vie, où les risques sont plus élevés : grossesse, petite enfance et adolescence.</w:t>
      </w:r>
      <w:r w:rsidR="009342C7" w:rsidRPr="009342C7">
        <w:t xml:space="preserve"> </w:t>
      </w:r>
    </w:p>
    <w:p w14:paraId="20B878E9" w14:textId="0A6992E3" w:rsidR="00411478" w:rsidRPr="009342C7" w:rsidRDefault="00E868EB" w:rsidP="009342C7">
      <w:pPr>
        <w:spacing w:before="360" w:after="0" w:line="276" w:lineRule="auto"/>
        <w:ind w:left="720"/>
        <w:jc w:val="right"/>
        <w:rPr>
          <w:rFonts w:ascii="Roboto" w:eastAsia="Roboto" w:hAnsi="Roboto" w:cs="Roboto"/>
          <w:b/>
          <w:bCs/>
          <w:color w:val="7030A0"/>
          <w:sz w:val="23"/>
          <w:szCs w:val="23"/>
        </w:rPr>
      </w:pPr>
      <w:r>
        <w:rPr>
          <w:noProof/>
        </w:rPr>
        <w:drawing>
          <wp:anchor distT="0" distB="0" distL="114300" distR="114300" simplePos="0" relativeHeight="251676672" behindDoc="0" locked="0" layoutInCell="1" allowOverlap="1" wp14:anchorId="321EFD31" wp14:editId="29889AFF">
            <wp:simplePos x="0" y="0"/>
            <wp:positionH relativeFrom="column">
              <wp:posOffset>191963</wp:posOffset>
            </wp:positionH>
            <wp:positionV relativeFrom="paragraph">
              <wp:posOffset>11817</wp:posOffset>
            </wp:positionV>
            <wp:extent cx="1224501" cy="1043940"/>
            <wp:effectExtent l="0" t="0" r="0" b="3810"/>
            <wp:wrapNone/>
            <wp:docPr id="436616617" name="Image 13" descr="Bisphénol A et risque de cancer du sein | Pour l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sphénol A et risque de cancer du sein | Pour la Science"/>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r="4848" b="5123"/>
                    <a:stretch/>
                  </pic:blipFill>
                  <pic:spPr bwMode="auto">
                    <a:xfrm>
                      <a:off x="0" y="0"/>
                      <a:ext cx="1225051" cy="1044409"/>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78CF" w:rsidRPr="009342C7">
        <w:rPr>
          <w:rFonts w:ascii="Segoe UI Emoji" w:eastAsia="Roboto" w:hAnsi="Segoe UI Emoji" w:cs="Segoe UI Emoji"/>
          <w:color w:val="auto"/>
          <w:sz w:val="23"/>
          <w:szCs w:val="23"/>
        </w:rPr>
        <w:t xml:space="preserve"> </w:t>
      </w:r>
      <w:r w:rsidR="009342C7" w:rsidRPr="009342C7">
        <w:rPr>
          <w:rFonts w:ascii="Segoe UI Emoji" w:eastAsia="Roboto" w:hAnsi="Segoe UI Emoji" w:cs="Segoe UI Emoji"/>
          <w:color w:val="auto"/>
          <w:sz w:val="23"/>
          <w:szCs w:val="23"/>
        </w:rPr>
        <w:t>💡</w:t>
      </w:r>
      <w:r w:rsidR="009342C7" w:rsidRPr="009342C7">
        <w:rPr>
          <w:rFonts w:ascii="Roboto" w:eastAsia="Roboto" w:hAnsi="Roboto" w:cs="Roboto"/>
          <w:b/>
          <w:bCs/>
          <w:i/>
          <w:iCs/>
          <w:noProof/>
          <w:color w:val="7030A0"/>
          <w:sz w:val="23"/>
          <w:szCs w:val="23"/>
        </w:rPr>
        <mc:AlternateContent>
          <mc:Choice Requires="wps">
            <w:drawing>
              <wp:anchor distT="0" distB="0" distL="114300" distR="114300" simplePos="0" relativeHeight="251675648" behindDoc="1" locked="0" layoutInCell="1" allowOverlap="1" wp14:anchorId="152B8FC6" wp14:editId="0BD93F3E">
                <wp:simplePos x="0" y="0"/>
                <wp:positionH relativeFrom="column">
                  <wp:posOffset>1859915</wp:posOffset>
                </wp:positionH>
                <wp:positionV relativeFrom="paragraph">
                  <wp:posOffset>109382</wp:posOffset>
                </wp:positionV>
                <wp:extent cx="4837814" cy="946298"/>
                <wp:effectExtent l="0" t="0" r="20320" b="25400"/>
                <wp:wrapNone/>
                <wp:docPr id="1262233069" name="Rectangle 11"/>
                <wp:cNvGraphicFramePr/>
                <a:graphic xmlns:a="http://schemas.openxmlformats.org/drawingml/2006/main">
                  <a:graphicData uri="http://schemas.microsoft.com/office/word/2010/wordprocessingShape">
                    <wps:wsp>
                      <wps:cNvSpPr/>
                      <wps:spPr>
                        <a:xfrm>
                          <a:off x="0" y="0"/>
                          <a:ext cx="4837814" cy="946298"/>
                        </a:xfrm>
                        <a:prstGeom prst="rect">
                          <a:avLst/>
                        </a:prstGeom>
                        <a:solidFill>
                          <a:schemeClr val="bg1">
                            <a:lumMod val="95000"/>
                          </a:schemeClr>
                        </a:solidFill>
                        <a:ln w="63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49D0A63" id="Rectangle 11" o:spid="_x0000_s1026" style="position:absolute;margin-left:146.45pt;margin-top:8.6pt;width:380.95pt;height:7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xXlQIAANcFAAAOAAAAZHJzL2Uyb0RvYy54bWysVFFP2zAQfp+0/2D5fSQtBdqKFFUgpkkM&#10;KmDi2XXsxpLj82y3affrd3bSFFg3TdNeHNt3993d53x3ebWtNdkI5xWYgg5OckqE4VAqsyrot+fb&#10;T2NKfGCmZBqMKOhOeHo1+/jhsrFTMYQKdCkcQRDjp40taBWCnWaZ55WomT8BKwwaJbiaBTy6VVY6&#10;1iB6rbNhnp9nDbjSOuDCe7y9aY10lvClFDw8SOlFILqgWFtIq0vrMq7Z7JJNV47ZSvGuDPYPVdRM&#10;GUzaQ92wwMjaqV+gasUdeJDhhEOdgZSKi9QDdjPI33XzVDErUi9Ijrc9Tf7/wfL7zZNdOKShsX7q&#10;cRu72EpXxy/WR7aJrF1PltgGwvFyND69GA9GlHC0TUbnw8k4spkdoq3z4bOAmsRNQR0+RuKIbe58&#10;aF33LjGZB63KW6V1OsQfQFxrRzYMn265GqRQva6/QtneTc7yPD0gpkz/S3RPBbxB0oY0BT0/PcsT&#10;whtbH/b7LBd/kwUr0AZTHzhMu7DTIjajzaOQRJXI2rAt4m13jHNhQtuhr1gp2nJi5uMNJsCILJGu&#10;HrsDOI7d8t35x1CR1NEHd+z8KbiPSJnBhD64Vgbcsc40dtVlbv33JLXURJaWUO4Wjjhotektv1X4&#10;v9wxHxbMoRhRtjhgwgMuUgO+JXQ7SipwP47dR3/UCFopaVDcBfXf18wJSvQXg+qZDEajOA3SYXR2&#10;McSDe21ZvraYdX0N+BMOcJRZnrbRP+j9VjqoX3AOzWNWNDHDMXdBeXD7w3Vohw5OMi7m8+SGE8Cy&#10;cGeeLI/gkdWoh+ftC3O2E01Aud3DfhCw6TvttL4x0sB8HUCqJKwDrx3fOD2SMrpJF8fT63PyOszj&#10;2U8AAAD//wMAUEsDBBQABgAIAAAAIQDfU4kt4AAAAAsBAAAPAAAAZHJzL2Rvd25yZXYueG1sTI/B&#10;TsMwEETvSPyDtUhcKmrXgrQNcSqEQHApUgvi7MZLEjVeR7Hbpn/P9gS3Hc3T7EyxGn0njjjENpCB&#10;2VSBQKqCa6k28PX5ercAEZMlZ7tAaOCMEVbl9VVhcxdOtMHjNtWCQyjm1kCTUp9LGasGvY3T0COx&#10;9xMGbxPLoZZusCcO953USmXS25b4Q2N7fG6w2m8P3sD32qVssf+YnSfzSXp5T+qNNsqY25vx6RFE&#10;wjH9wXCpz9Wh5E67cCAXRWdAL/WSUTbmGsQFUA/3PGbHV5ZpkGUh/28ofwEAAP//AwBQSwECLQAU&#10;AAYACAAAACEAtoM4kv4AAADhAQAAEwAAAAAAAAAAAAAAAAAAAAAAW0NvbnRlbnRfVHlwZXNdLnht&#10;bFBLAQItABQABgAIAAAAIQA4/SH/1gAAAJQBAAALAAAAAAAAAAAAAAAAAC8BAABfcmVscy8ucmVs&#10;c1BLAQItABQABgAIAAAAIQBRnWxXlQIAANcFAAAOAAAAAAAAAAAAAAAAAC4CAABkcnMvZTJvRG9j&#10;LnhtbFBLAQItABQABgAIAAAAIQDfU4kt4AAAAAsBAAAPAAAAAAAAAAAAAAAAAO8EAABkcnMvZG93&#10;bnJldi54bWxQSwUGAAAAAAQABADzAAAA/AUAAAAA&#10;" fillcolor="#f2f2f2 [3052]" strokecolor="#bfbfbf [2412]" strokeweight=".5pt"/>
            </w:pict>
          </mc:Fallback>
        </mc:AlternateContent>
      </w:r>
      <w:r w:rsidR="009342C7">
        <w:rPr>
          <w:rFonts w:ascii="Segoe UI Emoji" w:eastAsia="Roboto" w:hAnsi="Segoe UI Emoji" w:cs="Segoe UI Emoji"/>
          <w:b/>
          <w:bCs/>
          <w:i/>
          <w:iCs/>
          <w:color w:val="7030A0"/>
          <w:sz w:val="23"/>
          <w:szCs w:val="23"/>
        </w:rPr>
        <w:t xml:space="preserve"> </w:t>
      </w:r>
      <w:r w:rsidR="00275CDB" w:rsidRPr="009342C7">
        <w:rPr>
          <w:rFonts w:ascii="Roboto" w:eastAsia="Roboto" w:hAnsi="Roboto" w:cs="Roboto"/>
          <w:b/>
          <w:bCs/>
          <w:color w:val="auto"/>
          <w:sz w:val="23"/>
          <w:szCs w:val="23"/>
          <w14:glow w14:rad="63500">
            <w14:schemeClr w14:val="accent6">
              <w14:alpha w14:val="60000"/>
              <w14:satMod w14:val="175000"/>
            </w14:schemeClr>
          </w14:glow>
        </w:rPr>
        <w:t xml:space="preserve">Plus d’informations : </w:t>
      </w:r>
    </w:p>
    <w:p w14:paraId="76B02FE3" w14:textId="74EC6244" w:rsidR="00411478" w:rsidRPr="00E21763" w:rsidRDefault="00E21763" w:rsidP="009342C7">
      <w:pPr>
        <w:pStyle w:val="Paragraphedeliste"/>
        <w:numPr>
          <w:ilvl w:val="0"/>
          <w:numId w:val="26"/>
        </w:numPr>
        <w:spacing w:line="276" w:lineRule="auto"/>
        <w:ind w:left="1440"/>
        <w:jc w:val="right"/>
        <w:rPr>
          <w:rFonts w:ascii="Roboto" w:eastAsia="Roboto" w:hAnsi="Roboto" w:cs="Roboto"/>
          <w:b/>
          <w:bCs/>
          <w:i/>
          <w:iCs/>
          <w:color w:val="auto"/>
          <w:sz w:val="23"/>
          <w:szCs w:val="23"/>
        </w:rPr>
      </w:pPr>
      <w:r>
        <w:rPr>
          <w:rFonts w:ascii="Roboto" w:eastAsia="Roboto" w:hAnsi="Roboto" w:cs="Roboto"/>
          <w:b/>
          <w:bCs/>
          <w:color w:val="auto"/>
          <w:sz w:val="23"/>
          <w:szCs w:val="23"/>
        </w:rPr>
        <w:t xml:space="preserve">Article </w:t>
      </w:r>
      <w:r>
        <w:rPr>
          <w:rFonts w:ascii="Roboto" w:eastAsia="Roboto" w:hAnsi="Roboto" w:cs="Roboto"/>
          <w:b/>
          <w:bCs/>
          <w:i/>
          <w:iCs/>
          <w:color w:val="auto"/>
          <w:sz w:val="23"/>
          <w:szCs w:val="23"/>
        </w:rPr>
        <w:t>« </w:t>
      </w:r>
      <w:r w:rsidR="00275CDB" w:rsidRPr="00E21763">
        <w:rPr>
          <w:rFonts w:ascii="Roboto" w:eastAsia="Roboto" w:hAnsi="Roboto" w:cs="Roboto"/>
          <w:b/>
          <w:bCs/>
          <w:i/>
          <w:iCs/>
          <w:color w:val="auto"/>
          <w:sz w:val="23"/>
          <w:szCs w:val="23"/>
        </w:rPr>
        <w:t>Bisphénols - Toujours là, hélas !</w:t>
      </w:r>
      <w:r>
        <w:rPr>
          <w:rFonts w:ascii="Roboto" w:eastAsia="Roboto" w:hAnsi="Roboto" w:cs="Roboto"/>
          <w:b/>
          <w:bCs/>
          <w:i/>
          <w:iCs/>
          <w:color w:val="auto"/>
          <w:sz w:val="23"/>
          <w:szCs w:val="23"/>
        </w:rPr>
        <w:t> »,</w:t>
      </w:r>
      <w:r w:rsidR="00275CDB" w:rsidRPr="00E21763">
        <w:rPr>
          <w:rFonts w:ascii="Roboto" w:eastAsia="Roboto" w:hAnsi="Roboto" w:cs="Roboto"/>
          <w:b/>
          <w:bCs/>
          <w:i/>
          <w:iCs/>
          <w:color w:val="auto"/>
          <w:sz w:val="23"/>
          <w:szCs w:val="23"/>
        </w:rPr>
        <w:t xml:space="preserve"> Que Choisir, avril 202</w:t>
      </w:r>
      <w:r>
        <w:rPr>
          <w:rFonts w:ascii="Roboto" w:eastAsia="Roboto" w:hAnsi="Roboto" w:cs="Roboto"/>
          <w:b/>
          <w:bCs/>
          <w:i/>
          <w:iCs/>
          <w:color w:val="auto"/>
          <w:sz w:val="23"/>
          <w:szCs w:val="23"/>
        </w:rPr>
        <w:t>3</w:t>
      </w:r>
      <w:r w:rsidRPr="00EA6B55">
        <w:rPr>
          <w:rFonts w:ascii="Roboto" w:eastAsia="Roboto" w:hAnsi="Roboto" w:cs="Roboto"/>
          <w:b/>
          <w:bCs/>
          <w:color w:val="auto"/>
          <w:sz w:val="23"/>
          <w:szCs w:val="23"/>
        </w:rPr>
        <w:t> </w:t>
      </w:r>
      <w:r w:rsidRPr="00287F2D">
        <w:rPr>
          <w:rFonts w:ascii="Roboto" w:eastAsia="Roboto" w:hAnsi="Roboto" w:cs="Roboto"/>
          <w:color w:val="auto"/>
          <w:sz w:val="23"/>
          <w:szCs w:val="23"/>
        </w:rPr>
        <w:t>;</w:t>
      </w:r>
      <w:r w:rsidR="00275CDB" w:rsidRPr="00287F2D">
        <w:rPr>
          <w:rFonts w:ascii="Roboto" w:eastAsia="Roboto" w:hAnsi="Roboto" w:cs="Roboto"/>
          <w:i/>
          <w:iCs/>
          <w:color w:val="auto"/>
          <w:sz w:val="23"/>
          <w:szCs w:val="23"/>
        </w:rPr>
        <w:t xml:space="preserve"> </w:t>
      </w:r>
    </w:p>
    <w:p w14:paraId="0C39A69A" w14:textId="37F877D8" w:rsidR="00E21763" w:rsidRPr="00E21763" w:rsidRDefault="00275CDB" w:rsidP="009342C7">
      <w:pPr>
        <w:pStyle w:val="Paragraphedeliste"/>
        <w:numPr>
          <w:ilvl w:val="0"/>
          <w:numId w:val="26"/>
        </w:numPr>
        <w:spacing w:line="276" w:lineRule="auto"/>
        <w:ind w:left="1440"/>
        <w:jc w:val="right"/>
        <w:rPr>
          <w:rFonts w:ascii="Roboto" w:eastAsia="Roboto" w:hAnsi="Roboto" w:cs="Roboto"/>
          <w:b/>
          <w:bCs/>
          <w:color w:val="auto"/>
          <w:sz w:val="23"/>
          <w:szCs w:val="23"/>
        </w:rPr>
      </w:pPr>
      <w:r w:rsidRPr="00E21763">
        <w:rPr>
          <w:rFonts w:ascii="Roboto" w:eastAsia="Roboto" w:hAnsi="Roboto" w:cs="Roboto"/>
          <w:b/>
          <w:bCs/>
          <w:color w:val="auto"/>
          <w:sz w:val="23"/>
          <w:szCs w:val="23"/>
        </w:rPr>
        <w:t xml:space="preserve">Rapport </w:t>
      </w:r>
      <w:r w:rsidR="00E21763">
        <w:rPr>
          <w:rFonts w:ascii="Roboto" w:eastAsia="Roboto" w:hAnsi="Roboto" w:cs="Roboto"/>
          <w:b/>
          <w:bCs/>
          <w:color w:val="auto"/>
          <w:sz w:val="23"/>
          <w:szCs w:val="23"/>
        </w:rPr>
        <w:t>« </w:t>
      </w:r>
      <w:proofErr w:type="spellStart"/>
      <w:r w:rsidRPr="00E21763">
        <w:rPr>
          <w:rFonts w:ascii="Roboto" w:eastAsia="Roboto" w:hAnsi="Roboto" w:cs="Roboto"/>
          <w:b/>
          <w:bCs/>
          <w:i/>
          <w:iCs/>
          <w:color w:val="auto"/>
          <w:sz w:val="23"/>
          <w:szCs w:val="23"/>
        </w:rPr>
        <w:t>Toxic</w:t>
      </w:r>
      <w:proofErr w:type="spellEnd"/>
      <w:r w:rsidRPr="00E21763">
        <w:rPr>
          <w:rFonts w:ascii="Roboto" w:eastAsia="Roboto" w:hAnsi="Roboto" w:cs="Roboto"/>
          <w:b/>
          <w:bCs/>
          <w:i/>
          <w:iCs/>
          <w:color w:val="auto"/>
          <w:sz w:val="23"/>
          <w:szCs w:val="23"/>
        </w:rPr>
        <w:t xml:space="preserve"> </w:t>
      </w:r>
      <w:proofErr w:type="spellStart"/>
      <w:r w:rsidRPr="00E21763">
        <w:rPr>
          <w:rFonts w:ascii="Roboto" w:eastAsia="Roboto" w:hAnsi="Roboto" w:cs="Roboto"/>
          <w:b/>
          <w:bCs/>
          <w:i/>
          <w:iCs/>
          <w:color w:val="auto"/>
          <w:sz w:val="23"/>
          <w:szCs w:val="23"/>
        </w:rPr>
        <w:t>Soup</w:t>
      </w:r>
      <w:proofErr w:type="spellEnd"/>
      <w:r w:rsidR="00E21763" w:rsidRPr="00E21763">
        <w:rPr>
          <w:rFonts w:ascii="Roboto" w:eastAsia="Roboto" w:hAnsi="Roboto" w:cs="Roboto"/>
          <w:b/>
          <w:bCs/>
          <w:color w:val="auto"/>
          <w:sz w:val="23"/>
          <w:szCs w:val="23"/>
        </w:rPr>
        <w:t xml:space="preserve"> », </w:t>
      </w:r>
      <w:r w:rsidR="00E21763" w:rsidRPr="00E21763">
        <w:rPr>
          <w:rFonts w:ascii="Roboto" w:eastAsia="Roboto" w:hAnsi="Roboto" w:cs="Roboto"/>
          <w:b/>
          <w:bCs/>
          <w:i/>
          <w:iCs/>
          <w:color w:val="auto"/>
          <w:sz w:val="23"/>
          <w:szCs w:val="23"/>
        </w:rPr>
        <w:t>CHEM Trust</w:t>
      </w:r>
      <w:r w:rsidR="00E21763" w:rsidRPr="00E21763">
        <w:rPr>
          <w:rFonts w:ascii="Roboto" w:eastAsia="Roboto" w:hAnsi="Roboto" w:cs="Roboto"/>
          <w:b/>
          <w:bCs/>
          <w:color w:val="auto"/>
          <w:sz w:val="23"/>
          <w:szCs w:val="23"/>
        </w:rPr>
        <w:t>, mars 2018</w:t>
      </w:r>
      <w:r w:rsidRPr="00E21763">
        <w:rPr>
          <w:rFonts w:ascii="Roboto" w:eastAsia="Roboto" w:hAnsi="Roboto" w:cs="Roboto"/>
          <w:b/>
          <w:bCs/>
          <w:color w:val="auto"/>
          <w:sz w:val="23"/>
          <w:szCs w:val="23"/>
        </w:rPr>
        <w:t xml:space="preserve"> </w:t>
      </w:r>
      <w:r w:rsidRPr="00E21763">
        <w:rPr>
          <w:rFonts w:ascii="Roboto" w:eastAsia="Roboto" w:hAnsi="Roboto" w:cs="Roboto"/>
          <w:color w:val="auto"/>
          <w:sz w:val="23"/>
          <w:szCs w:val="23"/>
        </w:rPr>
        <w:t xml:space="preserve">: </w:t>
      </w:r>
    </w:p>
    <w:p w14:paraId="24D1AC16" w14:textId="3E3CD16C" w:rsidR="007E6C6B" w:rsidRPr="00E21763" w:rsidRDefault="00000000" w:rsidP="009342C7">
      <w:pPr>
        <w:pStyle w:val="Paragraphedeliste"/>
        <w:spacing w:line="276" w:lineRule="auto"/>
        <w:ind w:left="1440"/>
        <w:jc w:val="right"/>
        <w:rPr>
          <w:rFonts w:ascii="Roboto" w:eastAsia="Roboto" w:hAnsi="Roboto" w:cs="Roboto"/>
          <w:b/>
          <w:bCs/>
          <w:color w:val="auto"/>
          <w:sz w:val="23"/>
          <w:szCs w:val="23"/>
        </w:rPr>
      </w:pPr>
      <w:hyperlink r:id="rId19">
        <w:r w:rsidR="00275CDB" w:rsidRPr="00E21763">
          <w:rPr>
            <w:rStyle w:val="Lienhypertexte"/>
            <w:rFonts w:ascii="Roboto" w:eastAsia="Roboto" w:hAnsi="Roboto" w:cs="Roboto"/>
            <w:color w:val="auto"/>
            <w:sz w:val="20"/>
            <w:szCs w:val="20"/>
          </w:rPr>
          <w:t>https://www.chemtrust.org/wp-content/uploads/chemtrust-toxicsoup-mar-18.pdf</w:t>
        </w:r>
      </w:hyperlink>
      <w:r w:rsidR="007E6C6B" w:rsidRPr="00E21763">
        <w:rPr>
          <w:rFonts w:ascii="Roboto" w:eastAsia="Roboto" w:hAnsi="Roboto" w:cs="Roboto"/>
          <w:b/>
          <w:bCs/>
          <w:color w:val="auto"/>
          <w:sz w:val="23"/>
          <w:szCs w:val="23"/>
        </w:rPr>
        <w:br w:type="page"/>
      </w:r>
    </w:p>
    <w:p w14:paraId="0BD93378" w14:textId="249C8520" w:rsidR="5C93C144" w:rsidRPr="00F735A4" w:rsidRDefault="005F712E" w:rsidP="00444012">
      <w:pPr>
        <w:shd w:val="clear" w:color="auto" w:fill="D1E8FF"/>
        <w:rPr>
          <w:rFonts w:ascii="Roboto" w:eastAsia="Roboto" w:hAnsi="Roboto" w:cs="Roboto"/>
          <w:b/>
          <w:bCs/>
          <w:color w:val="auto"/>
          <w:sz w:val="23"/>
          <w:szCs w:val="23"/>
        </w:rPr>
      </w:pPr>
      <w:r w:rsidRPr="00994818">
        <w:rPr>
          <w:rFonts w:ascii="Roboto" w:eastAsia="Roboto" w:hAnsi="Roboto" w:cs="Roboto"/>
          <w:noProof/>
          <w:color w:val="auto"/>
          <w:sz w:val="23"/>
          <w:szCs w:val="23"/>
        </w:rPr>
        <w:lastRenderedPageBreak/>
        <mc:AlternateContent>
          <mc:Choice Requires="wps">
            <w:drawing>
              <wp:anchor distT="45720" distB="45720" distL="114300" distR="114300" simplePos="0" relativeHeight="251673600" behindDoc="0" locked="0" layoutInCell="1" allowOverlap="1" wp14:anchorId="5FB7A99F" wp14:editId="3B0CC4EA">
                <wp:simplePos x="0" y="0"/>
                <wp:positionH relativeFrom="column">
                  <wp:posOffset>172085</wp:posOffset>
                </wp:positionH>
                <wp:positionV relativeFrom="paragraph">
                  <wp:posOffset>271145</wp:posOffset>
                </wp:positionV>
                <wp:extent cx="466725" cy="43815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38150"/>
                        </a:xfrm>
                        <a:prstGeom prst="rect">
                          <a:avLst/>
                        </a:prstGeom>
                        <a:noFill/>
                        <a:ln w="9525">
                          <a:noFill/>
                          <a:miter lim="800000"/>
                          <a:headEnd/>
                          <a:tailEnd/>
                        </a:ln>
                      </wps:spPr>
                      <wps:txbx>
                        <w:txbxContent>
                          <w:p w14:paraId="5F6329ED" w14:textId="4B4CB68A" w:rsidR="00994818" w:rsidRPr="00994818" w:rsidRDefault="005F712E">
                            <w:pPr>
                              <w:rPr>
                                <w:rFonts w:ascii="Cursive standard" w:hAnsi="Cursive standard"/>
                                <w:color w:val="auto"/>
                                <w:sz w:val="40"/>
                                <w:szCs w:val="40"/>
                              </w:rPr>
                            </w:pPr>
                            <w:r>
                              <w:rPr>
                                <w:rFonts w:ascii="Cursive standard" w:hAnsi="Cursive standard"/>
                                <w:color w:val="auto"/>
                                <w:sz w:val="40"/>
                                <w:szCs w:val="40"/>
                              </w:rPr>
                              <w:t xml:space="preserve"> </w:t>
                            </w:r>
                            <w:proofErr w:type="gramStart"/>
                            <w:r w:rsidR="00994818" w:rsidRPr="00994818">
                              <w:rPr>
                                <w:rFonts w:ascii="Cursive standard" w:hAnsi="Cursive standard"/>
                                <w:color w:val="auto"/>
                                <w:sz w:val="40"/>
                                <w:szCs w:val="40"/>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B7A99F" id="Zone de texte 2" o:spid="_x0000_s1027" type="#_x0000_t202" style="position:absolute;margin-left:13.55pt;margin-top:21.35pt;width:36.75pt;height:3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jZo+QEAANMDAAAOAAAAZHJzL2Uyb0RvYy54bWysU8tu2zAQvBfoPxC817Jd23EEy0GaNEWB&#10;9AGk/QCaoiyiJJdd0pbSr8+SUhwjvRXVgVhyxdmd2eHmqreGHRUGDa7is8mUM+Uk1NrtK/7zx927&#10;NWchClcLA05V/FEFfrV9+2bT+VLNoQVTK2QE4kLZ+Yq3MfqyKIJslRVhAl45SjaAVkTa4r6oUXSE&#10;bk0xn05XRQdYewSpQqDT2yHJtxm/aZSM35omqMhMxam3mFfM6y6txXYjyj0K32o5tiH+oQsrtKOi&#10;J6hbEQU7oP4LymqJEKCJEwm2gKbRUmUOxGY2fcXmoRVeZS4kTvAnmcL/g5Vfjw/+O7LYf4CeBphJ&#10;BH8P8ldgDm5a4fbqGhG6VomaCs+SZEXnQzleTVKHMiSQXfcFahqyOETIQH2DNqlCPBmh0wAeT6Kr&#10;PjJJh4vV6mK+5ExSavF+PVvmoRSifL7sMcRPCixLQcWRZprBxfE+xNSMKJ9/SbUc3Glj8lyNY13F&#10;L5cE/ypjdSTbGW0rvp6mbzBC4vjR1flyFNoMMRUwbiSdeA6MY7/rma5HRZIGO6gfSQWEwWX0Kiho&#10;Af9w1pHDKh5+HwQqzsxnR0pezhaLZMm8WSwv5rTB88zuPCOcJKiKR86G8CZmGw/ErknxRmc1XjoZ&#10;WybnZJFGlydrnu/zXy9vcfsEAAD//wMAUEsDBBQABgAIAAAAIQDbRXZ53QAAAAkBAAAPAAAAZHJz&#10;L2Rvd25yZXYueG1sTI/BTsMwEETvSPyDtZW4UTtRIRDiVAjEFUSBSr258TaJGq+j2G3Sv+/2RG+7&#10;mtHMm2I5uU4ccQitJw3JXIFAqrxtqdbw+/Nx/wQiREPWdJ5QwwkDLMvbm8Lk1o/0jcdVrAWHUMiN&#10;hibGPpcyVA06E+a+R2Jt5wdnIr9DLe1gRg53nUyVepTOtMQNjenxrcFqvzo4DX+fu816ob7qd/fQ&#10;j35Sktyz1PpuNr2+gIg4xX8zXPAZHUpm2voD2SA6DWmWsFPDIs1AXHRuA7HlI0kykGUhrxeUZwAA&#10;AP//AwBQSwECLQAUAAYACAAAACEAtoM4kv4AAADhAQAAEwAAAAAAAAAAAAAAAAAAAAAAW0NvbnRl&#10;bnRfVHlwZXNdLnhtbFBLAQItABQABgAIAAAAIQA4/SH/1gAAAJQBAAALAAAAAAAAAAAAAAAAAC8B&#10;AABfcmVscy8ucmVsc1BLAQItABQABgAIAAAAIQCJpjZo+QEAANMDAAAOAAAAAAAAAAAAAAAAAC4C&#10;AABkcnMvZTJvRG9jLnhtbFBLAQItABQABgAIAAAAIQDbRXZ53QAAAAkBAAAPAAAAAAAAAAAAAAAA&#10;AFMEAABkcnMvZG93bnJldi54bWxQSwUGAAAAAAQABADzAAAAXQUAAAAA&#10;" filled="f" stroked="f">
                <v:textbox>
                  <w:txbxContent>
                    <w:p w14:paraId="5F6329ED" w14:textId="4B4CB68A" w:rsidR="00994818" w:rsidRPr="00994818" w:rsidRDefault="005F712E">
                      <w:pPr>
                        <w:rPr>
                          <w:rFonts w:ascii="Cursive standard" w:hAnsi="Cursive standard"/>
                          <w:color w:val="auto"/>
                          <w:sz w:val="40"/>
                          <w:szCs w:val="40"/>
                        </w:rPr>
                      </w:pPr>
                      <w:r>
                        <w:rPr>
                          <w:rFonts w:ascii="Cursive standard" w:hAnsi="Cursive standard"/>
                          <w:color w:val="auto"/>
                          <w:sz w:val="40"/>
                          <w:szCs w:val="40"/>
                        </w:rPr>
                        <w:t xml:space="preserve"> </w:t>
                      </w:r>
                      <w:proofErr w:type="gramStart"/>
                      <w:r w:rsidR="00994818" w:rsidRPr="00994818">
                        <w:rPr>
                          <w:rFonts w:ascii="Cursive standard" w:hAnsi="Cursive standard"/>
                          <w:color w:val="auto"/>
                          <w:sz w:val="40"/>
                          <w:szCs w:val="40"/>
                        </w:rPr>
                        <w:t>a</w:t>
                      </w:r>
                      <w:proofErr w:type="gramEnd"/>
                    </w:p>
                  </w:txbxContent>
                </v:textbox>
              </v:shape>
            </w:pict>
          </mc:Fallback>
        </mc:AlternateContent>
      </w:r>
      <w:r w:rsidR="5C93C144" w:rsidRPr="00F735A4">
        <w:rPr>
          <w:rFonts w:ascii="Roboto" w:eastAsia="Roboto" w:hAnsi="Roboto" w:cs="Roboto"/>
          <w:b/>
          <w:bCs/>
          <w:color w:val="auto"/>
          <w:sz w:val="23"/>
          <w:szCs w:val="23"/>
        </w:rPr>
        <w:t>🔤 Vocabulaire : trouvez la bonne définition en écrivant la lettre correspondant à chaque numéro</w:t>
      </w:r>
    </w:p>
    <w:tbl>
      <w:tblPr>
        <w:tblW w:w="0" w:type="auto"/>
        <w:tblLayout w:type="fixed"/>
        <w:tblLook w:val="04A0" w:firstRow="1" w:lastRow="0" w:firstColumn="1" w:lastColumn="0" w:noHBand="0" w:noVBand="1"/>
      </w:tblPr>
      <w:tblGrid>
        <w:gridCol w:w="993"/>
        <w:gridCol w:w="2409"/>
        <w:gridCol w:w="567"/>
        <w:gridCol w:w="6379"/>
      </w:tblGrid>
      <w:tr w:rsidR="5C93C144" w:rsidRPr="008434EF" w14:paraId="35D018B6" w14:textId="77777777" w:rsidTr="0021083F">
        <w:trPr>
          <w:trHeight w:val="831"/>
        </w:trPr>
        <w:tc>
          <w:tcPr>
            <w:tcW w:w="993" w:type="dxa"/>
            <w:shd w:val="clear" w:color="auto" w:fill="F9F3E3"/>
            <w:vAlign w:val="center"/>
          </w:tcPr>
          <w:p w14:paraId="4DB6E226" w14:textId="6EB726DC" w:rsidR="5C93C144" w:rsidRPr="008434EF" w:rsidRDefault="002F0942" w:rsidP="00294945">
            <w:pPr>
              <w:rPr>
                <w:rFonts w:ascii="Roboto" w:eastAsia="Roboto" w:hAnsi="Roboto" w:cs="Roboto"/>
                <w:color w:val="auto"/>
                <w:sz w:val="23"/>
                <w:szCs w:val="23"/>
              </w:rPr>
            </w:pPr>
            <w:r>
              <w:rPr>
                <w:rFonts w:ascii="Roboto" w:eastAsia="Roboto" w:hAnsi="Roboto" w:cs="Roboto"/>
                <w:color w:val="auto"/>
                <w:position w:val="2"/>
                <w:sz w:val="23"/>
                <w:szCs w:val="23"/>
              </w:rPr>
              <w:t xml:space="preserve"> </w:t>
            </w:r>
            <w:r w:rsidR="5C93C144" w:rsidRPr="00994818">
              <w:rPr>
                <w:rFonts w:ascii="Roboto" w:eastAsia="Roboto" w:hAnsi="Roboto" w:cs="Roboto"/>
                <w:color w:val="auto"/>
                <w:position w:val="2"/>
                <w:sz w:val="23"/>
                <w:szCs w:val="23"/>
              </w:rPr>
              <w:t>1</w:t>
            </w:r>
            <w:r w:rsidR="5C93C144" w:rsidRPr="008434EF">
              <w:rPr>
                <w:rFonts w:ascii="Roboto" w:eastAsia="Roboto" w:hAnsi="Roboto" w:cs="Roboto"/>
                <w:color w:val="auto"/>
                <w:sz w:val="23"/>
                <w:szCs w:val="23"/>
              </w:rPr>
              <w:t xml:space="preserve"> </w:t>
            </w:r>
            <w:r w:rsidR="5C93C144" w:rsidRPr="00994818">
              <w:rPr>
                <w:rFonts w:ascii="Roboto" w:eastAsia="Roboto" w:hAnsi="Roboto" w:cs="Roboto"/>
                <w:color w:val="auto"/>
                <w:position w:val="2"/>
                <w:sz w:val="23"/>
                <w:szCs w:val="23"/>
                <w14:props3d w14:extrusionH="0" w14:contourW="0" w14:prstMaterial="matte"/>
              </w:rPr>
              <w:t>:</w:t>
            </w:r>
            <w:r w:rsidR="5C93C144" w:rsidRPr="008434EF">
              <w:rPr>
                <w:rFonts w:ascii="Roboto" w:eastAsia="Roboto" w:hAnsi="Roboto" w:cs="Roboto"/>
                <w:color w:val="auto"/>
                <w:sz w:val="23"/>
                <w:szCs w:val="23"/>
              </w:rPr>
              <w:t xml:space="preserve"> </w:t>
            </w:r>
            <w:r w:rsidR="005F712E">
              <w:rPr>
                <w:rFonts w:ascii="Roboto" w:eastAsia="Roboto" w:hAnsi="Roboto" w:cs="Roboto"/>
                <w:color w:val="auto"/>
                <w:sz w:val="23"/>
                <w:szCs w:val="23"/>
              </w:rPr>
              <w:t xml:space="preserve"> </w:t>
            </w:r>
            <w:r w:rsidR="5C93C144" w:rsidRPr="008434EF">
              <w:rPr>
                <w:rFonts w:ascii="Roboto" w:eastAsia="Roboto" w:hAnsi="Roboto" w:cs="Roboto"/>
                <w:color w:val="auto"/>
                <w:sz w:val="23"/>
                <w:szCs w:val="23"/>
              </w:rPr>
              <w:t>___</w:t>
            </w:r>
          </w:p>
        </w:tc>
        <w:tc>
          <w:tcPr>
            <w:tcW w:w="2409" w:type="dxa"/>
            <w:tcBorders>
              <w:top w:val="nil"/>
              <w:bottom w:val="single" w:sz="8" w:space="0" w:color="BFBFBF" w:themeColor="background1" w:themeShade="BF"/>
              <w:right w:val="nil"/>
            </w:tcBorders>
            <w:vAlign w:val="center"/>
          </w:tcPr>
          <w:p w14:paraId="2204C330" w14:textId="39664CC9" w:rsidR="5C93C144" w:rsidRPr="008434EF" w:rsidRDefault="00294945" w:rsidP="00294945">
            <w:pPr>
              <w:rPr>
                <w:rFonts w:ascii="Roboto" w:eastAsia="Roboto" w:hAnsi="Roboto" w:cs="Roboto"/>
                <w:color w:val="auto"/>
                <w:sz w:val="23"/>
                <w:szCs w:val="23"/>
              </w:rPr>
            </w:pPr>
            <w:r w:rsidRPr="008434EF">
              <w:rPr>
                <w:rFonts w:ascii="Roboto" w:eastAsia="Roboto" w:hAnsi="Roboto" w:cs="Roboto"/>
                <w:color w:val="auto"/>
                <w:sz w:val="23"/>
                <w:szCs w:val="23"/>
              </w:rPr>
              <w:t>Accablant</w:t>
            </w:r>
          </w:p>
        </w:tc>
        <w:tc>
          <w:tcPr>
            <w:tcW w:w="567" w:type="dxa"/>
            <w:shd w:val="clear" w:color="auto" w:fill="FFE7E7"/>
            <w:vAlign w:val="center"/>
          </w:tcPr>
          <w:p w14:paraId="2850967D" w14:textId="48428FF2" w:rsidR="5C93C144" w:rsidRPr="008434EF" w:rsidRDefault="5C93C144" w:rsidP="00294945">
            <w:pPr>
              <w:rPr>
                <w:rFonts w:ascii="Roboto" w:eastAsia="Roboto" w:hAnsi="Roboto" w:cs="Roboto"/>
                <w:color w:val="auto"/>
                <w:sz w:val="23"/>
                <w:szCs w:val="23"/>
              </w:rPr>
            </w:pPr>
            <w:r w:rsidRPr="008434EF">
              <w:rPr>
                <w:rFonts w:ascii="Roboto" w:eastAsia="Roboto" w:hAnsi="Roboto" w:cs="Roboto"/>
                <w:color w:val="auto"/>
                <w:sz w:val="23"/>
                <w:szCs w:val="23"/>
              </w:rPr>
              <w:t>a.</w:t>
            </w:r>
          </w:p>
        </w:tc>
        <w:tc>
          <w:tcPr>
            <w:tcW w:w="6379" w:type="dxa"/>
            <w:tcBorders>
              <w:top w:val="nil"/>
              <w:bottom w:val="single" w:sz="8" w:space="0" w:color="BFBFBF" w:themeColor="background1" w:themeShade="BF"/>
              <w:right w:val="nil"/>
            </w:tcBorders>
            <w:vAlign w:val="center"/>
          </w:tcPr>
          <w:p w14:paraId="60069789" w14:textId="755769D6" w:rsidR="5C93C144" w:rsidRPr="008434EF" w:rsidRDefault="5C93C144" w:rsidP="00294945">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 xml:space="preserve">1. </w:t>
            </w:r>
            <w:r w:rsidR="00294945" w:rsidRPr="008434EF">
              <w:rPr>
                <w:rFonts w:ascii="Roboto" w:eastAsia="Roboto" w:hAnsi="Roboto" w:cs="Roboto"/>
                <w:color w:val="auto"/>
                <w:sz w:val="23"/>
                <w:szCs w:val="23"/>
              </w:rPr>
              <w:t>Q</w:t>
            </w:r>
            <w:r w:rsidRPr="008434EF">
              <w:rPr>
                <w:rFonts w:ascii="Roboto" w:eastAsia="Roboto" w:hAnsi="Roboto" w:cs="Roboto"/>
                <w:color w:val="auto"/>
                <w:sz w:val="23"/>
                <w:szCs w:val="23"/>
              </w:rPr>
              <w:t>ui est écrasant, pour la chaleur, pour un travail 2. Mettant en valeur les erreurs, les fautes, pour un témoignage. 3. Très lourd, pesant, pour une responsabilité.</w:t>
            </w:r>
          </w:p>
        </w:tc>
      </w:tr>
      <w:tr w:rsidR="5C93C144" w:rsidRPr="008434EF" w14:paraId="237049AE" w14:textId="77777777" w:rsidTr="0021083F">
        <w:trPr>
          <w:trHeight w:val="570"/>
        </w:trPr>
        <w:tc>
          <w:tcPr>
            <w:tcW w:w="993" w:type="dxa"/>
            <w:shd w:val="clear" w:color="auto" w:fill="F9F3E3"/>
            <w:vAlign w:val="center"/>
          </w:tcPr>
          <w:p w14:paraId="473EE261" w14:textId="49956C38" w:rsidR="5C93C144" w:rsidRPr="008434EF" w:rsidRDefault="002F0942" w:rsidP="00294945">
            <w:pPr>
              <w:rPr>
                <w:rFonts w:ascii="Roboto" w:eastAsia="Roboto" w:hAnsi="Roboto" w:cs="Roboto"/>
                <w:color w:val="auto"/>
                <w:sz w:val="23"/>
                <w:szCs w:val="23"/>
              </w:rPr>
            </w:pPr>
            <w:r>
              <w:rPr>
                <w:rFonts w:ascii="Roboto" w:eastAsia="Roboto" w:hAnsi="Roboto" w:cs="Roboto"/>
                <w:color w:val="auto"/>
                <w:sz w:val="23"/>
                <w:szCs w:val="23"/>
              </w:rPr>
              <w:t xml:space="preserve"> </w:t>
            </w:r>
            <w:r w:rsidR="5C93C144" w:rsidRPr="008434EF">
              <w:rPr>
                <w:rFonts w:ascii="Roboto" w:eastAsia="Roboto" w:hAnsi="Roboto" w:cs="Roboto"/>
                <w:color w:val="auto"/>
                <w:sz w:val="23"/>
                <w:szCs w:val="23"/>
              </w:rPr>
              <w:t xml:space="preserve">2 : </w:t>
            </w:r>
            <w:r w:rsidR="005F712E">
              <w:rPr>
                <w:rFonts w:ascii="Roboto" w:eastAsia="Roboto" w:hAnsi="Roboto" w:cs="Roboto"/>
                <w:color w:val="auto"/>
                <w:sz w:val="23"/>
                <w:szCs w:val="23"/>
              </w:rPr>
              <w:t xml:space="preserve"> </w:t>
            </w:r>
            <w:r w:rsidR="5C93C144"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1A433029" w14:textId="6EC9B6A1" w:rsidR="5C93C144" w:rsidRPr="008434EF" w:rsidRDefault="002E7F4A" w:rsidP="00294945">
            <w:pPr>
              <w:rPr>
                <w:sz w:val="23"/>
                <w:szCs w:val="23"/>
              </w:rPr>
            </w:pPr>
            <w:r w:rsidRPr="008434EF">
              <w:rPr>
                <w:rFonts w:ascii="Roboto" w:eastAsia="Roboto" w:hAnsi="Roboto" w:cs="Roboto"/>
                <w:color w:val="auto"/>
                <w:sz w:val="23"/>
                <w:szCs w:val="23"/>
              </w:rPr>
              <w:t>Controversé</w:t>
            </w:r>
          </w:p>
        </w:tc>
        <w:tc>
          <w:tcPr>
            <w:tcW w:w="567" w:type="dxa"/>
            <w:shd w:val="clear" w:color="auto" w:fill="FFE7E7"/>
            <w:vAlign w:val="center"/>
          </w:tcPr>
          <w:p w14:paraId="22D7683A" w14:textId="62ADED97" w:rsidR="5C93C144" w:rsidRPr="008434EF" w:rsidRDefault="5C93C144" w:rsidP="00294945">
            <w:pPr>
              <w:rPr>
                <w:rFonts w:ascii="Roboto" w:eastAsia="Roboto" w:hAnsi="Roboto" w:cs="Roboto"/>
                <w:color w:val="auto"/>
                <w:sz w:val="23"/>
                <w:szCs w:val="23"/>
              </w:rPr>
            </w:pPr>
            <w:r w:rsidRPr="008434EF">
              <w:rPr>
                <w:rFonts w:ascii="Roboto" w:eastAsia="Roboto" w:hAnsi="Roboto" w:cs="Roboto"/>
                <w:color w:val="auto"/>
                <w:sz w:val="23"/>
                <w:szCs w:val="23"/>
              </w:rPr>
              <w:t>b.</w:t>
            </w:r>
          </w:p>
        </w:tc>
        <w:tc>
          <w:tcPr>
            <w:tcW w:w="6379" w:type="dxa"/>
            <w:tcBorders>
              <w:top w:val="single" w:sz="8" w:space="0" w:color="BFBFBF" w:themeColor="background1" w:themeShade="BF"/>
              <w:bottom w:val="single" w:sz="8" w:space="0" w:color="BFBFBF" w:themeColor="background1" w:themeShade="BF"/>
              <w:right w:val="nil"/>
            </w:tcBorders>
            <w:vAlign w:val="center"/>
          </w:tcPr>
          <w:p w14:paraId="2EBB0AA7" w14:textId="0A422B0F" w:rsidR="5C93C144" w:rsidRPr="008434EF" w:rsidRDefault="002E7F4A" w:rsidP="00294945">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Inquiétant</w:t>
            </w:r>
            <w:r>
              <w:rPr>
                <w:rFonts w:ascii="Roboto" w:eastAsia="Roboto" w:hAnsi="Roboto" w:cs="Roboto"/>
                <w:color w:val="auto"/>
                <w:sz w:val="23"/>
                <w:szCs w:val="23"/>
              </w:rPr>
              <w:t>, qui tourmente, qui est alarmant.</w:t>
            </w:r>
          </w:p>
        </w:tc>
      </w:tr>
      <w:tr w:rsidR="5C93C144" w:rsidRPr="008434EF" w14:paraId="171DF004" w14:textId="77777777" w:rsidTr="0021083F">
        <w:trPr>
          <w:trHeight w:val="570"/>
        </w:trPr>
        <w:tc>
          <w:tcPr>
            <w:tcW w:w="993" w:type="dxa"/>
            <w:shd w:val="clear" w:color="auto" w:fill="F9F3E3"/>
            <w:vAlign w:val="center"/>
          </w:tcPr>
          <w:p w14:paraId="7758F19F" w14:textId="46AAF09D" w:rsidR="5C93C144" w:rsidRPr="008434EF" w:rsidRDefault="002F0942" w:rsidP="00294945">
            <w:pPr>
              <w:rPr>
                <w:rFonts w:ascii="Roboto" w:eastAsia="Roboto" w:hAnsi="Roboto" w:cs="Roboto"/>
                <w:color w:val="auto"/>
                <w:sz w:val="23"/>
                <w:szCs w:val="23"/>
              </w:rPr>
            </w:pPr>
            <w:r>
              <w:rPr>
                <w:rFonts w:ascii="Roboto" w:eastAsia="Roboto" w:hAnsi="Roboto" w:cs="Roboto"/>
                <w:color w:val="auto"/>
                <w:sz w:val="23"/>
                <w:szCs w:val="23"/>
              </w:rPr>
              <w:t xml:space="preserve"> </w:t>
            </w:r>
            <w:r w:rsidR="5C93C144" w:rsidRPr="008434EF">
              <w:rPr>
                <w:rFonts w:ascii="Roboto" w:eastAsia="Roboto" w:hAnsi="Roboto" w:cs="Roboto"/>
                <w:color w:val="auto"/>
                <w:sz w:val="23"/>
                <w:szCs w:val="23"/>
              </w:rPr>
              <w:t xml:space="preserve">3 : </w:t>
            </w:r>
            <w:r w:rsidR="005F712E">
              <w:rPr>
                <w:rFonts w:ascii="Roboto" w:eastAsia="Roboto" w:hAnsi="Roboto" w:cs="Roboto"/>
                <w:color w:val="auto"/>
                <w:sz w:val="23"/>
                <w:szCs w:val="23"/>
              </w:rPr>
              <w:t xml:space="preserve"> </w:t>
            </w:r>
            <w:r w:rsidR="5C93C144"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3D0B192C" w14:textId="473B2C94" w:rsidR="5C93C144" w:rsidRPr="008434EF" w:rsidRDefault="002E7F4A" w:rsidP="00294945">
            <w:pPr>
              <w:rPr>
                <w:sz w:val="23"/>
                <w:szCs w:val="23"/>
              </w:rPr>
            </w:pPr>
            <w:r w:rsidRPr="008434EF">
              <w:rPr>
                <w:rFonts w:ascii="Roboto" w:eastAsia="Roboto" w:hAnsi="Roboto" w:cs="Roboto"/>
                <w:color w:val="auto"/>
                <w:sz w:val="23"/>
                <w:szCs w:val="23"/>
              </w:rPr>
              <w:t>Dysfonctionnement</w:t>
            </w:r>
          </w:p>
        </w:tc>
        <w:tc>
          <w:tcPr>
            <w:tcW w:w="567" w:type="dxa"/>
            <w:shd w:val="clear" w:color="auto" w:fill="FFE7E7"/>
            <w:vAlign w:val="center"/>
          </w:tcPr>
          <w:p w14:paraId="6D03B5B3" w14:textId="24D303A2" w:rsidR="5C93C144" w:rsidRPr="008434EF" w:rsidRDefault="5C93C144" w:rsidP="00294945">
            <w:pPr>
              <w:rPr>
                <w:rFonts w:ascii="Roboto" w:eastAsia="Roboto" w:hAnsi="Roboto" w:cs="Roboto"/>
                <w:color w:val="auto"/>
                <w:sz w:val="23"/>
                <w:szCs w:val="23"/>
              </w:rPr>
            </w:pPr>
            <w:r w:rsidRPr="008434EF">
              <w:rPr>
                <w:rFonts w:ascii="Roboto" w:eastAsia="Roboto" w:hAnsi="Roboto" w:cs="Roboto"/>
                <w:color w:val="auto"/>
                <w:sz w:val="23"/>
                <w:szCs w:val="23"/>
              </w:rPr>
              <w:t>c.</w:t>
            </w:r>
          </w:p>
        </w:tc>
        <w:tc>
          <w:tcPr>
            <w:tcW w:w="6379" w:type="dxa"/>
            <w:tcBorders>
              <w:top w:val="single" w:sz="8" w:space="0" w:color="BFBFBF" w:themeColor="background1" w:themeShade="BF"/>
              <w:bottom w:val="single" w:sz="8" w:space="0" w:color="BFBFBF" w:themeColor="background1" w:themeShade="BF"/>
              <w:right w:val="nil"/>
            </w:tcBorders>
            <w:vAlign w:val="center"/>
          </w:tcPr>
          <w:p w14:paraId="7F0D77DB" w14:textId="40E88A85" w:rsidR="5C93C144" w:rsidRPr="008434EF" w:rsidRDefault="00294945" w:rsidP="00294945">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Notamment, en particulier</w:t>
            </w:r>
            <w:r w:rsidR="008434EF">
              <w:rPr>
                <w:rFonts w:ascii="Roboto" w:eastAsia="Roboto" w:hAnsi="Roboto" w:cs="Roboto"/>
                <w:color w:val="auto"/>
                <w:sz w:val="23"/>
                <w:szCs w:val="23"/>
              </w:rPr>
              <w:t>.</w:t>
            </w:r>
          </w:p>
        </w:tc>
      </w:tr>
      <w:tr w:rsidR="002E7F4A" w:rsidRPr="008434EF" w14:paraId="1354844F" w14:textId="77777777" w:rsidTr="0021083F">
        <w:trPr>
          <w:trHeight w:val="360"/>
        </w:trPr>
        <w:tc>
          <w:tcPr>
            <w:tcW w:w="993" w:type="dxa"/>
            <w:shd w:val="clear" w:color="auto" w:fill="F9F3E3"/>
            <w:vAlign w:val="center"/>
          </w:tcPr>
          <w:p w14:paraId="0DCBA5FF" w14:textId="1CCF55C4"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4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2A4EFB42" w14:textId="1C366FCA" w:rsidR="002E7F4A" w:rsidRPr="008434EF" w:rsidRDefault="002E7F4A" w:rsidP="002E7F4A">
            <w:pPr>
              <w:rPr>
                <w:sz w:val="23"/>
                <w:szCs w:val="23"/>
              </w:rPr>
            </w:pPr>
            <w:r w:rsidRPr="008434EF">
              <w:rPr>
                <w:rFonts w:ascii="Roboto" w:eastAsia="Roboto" w:hAnsi="Roboto" w:cs="Roboto"/>
                <w:color w:val="auto"/>
                <w:sz w:val="23"/>
                <w:szCs w:val="23"/>
              </w:rPr>
              <w:t>En dépit de</w:t>
            </w:r>
          </w:p>
        </w:tc>
        <w:tc>
          <w:tcPr>
            <w:tcW w:w="567" w:type="dxa"/>
            <w:shd w:val="clear" w:color="auto" w:fill="FFE7E7"/>
            <w:vAlign w:val="center"/>
          </w:tcPr>
          <w:p w14:paraId="709C1CAC" w14:textId="73A18D4A"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d.</w:t>
            </w:r>
          </w:p>
        </w:tc>
        <w:tc>
          <w:tcPr>
            <w:tcW w:w="6379" w:type="dxa"/>
            <w:tcBorders>
              <w:top w:val="single" w:sz="8" w:space="0" w:color="BFBFBF" w:themeColor="background1" w:themeShade="BF"/>
              <w:bottom w:val="single" w:sz="8" w:space="0" w:color="BFBFBF" w:themeColor="background1" w:themeShade="BF"/>
              <w:right w:val="nil"/>
            </w:tcBorders>
            <w:vAlign w:val="center"/>
          </w:tcPr>
          <w:p w14:paraId="1A70A572" w14:textId="1E050048" w:rsidR="002E7F4A" w:rsidRPr="008434EF" w:rsidRDefault="002E7F4A" w:rsidP="002E7F4A">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Trouble, problème dans le fonctionnement</w:t>
            </w:r>
            <w:r>
              <w:rPr>
                <w:rFonts w:ascii="Roboto" w:eastAsia="Roboto" w:hAnsi="Roboto" w:cs="Roboto"/>
                <w:color w:val="auto"/>
                <w:sz w:val="23"/>
                <w:szCs w:val="23"/>
              </w:rPr>
              <w:t>.</w:t>
            </w:r>
          </w:p>
        </w:tc>
      </w:tr>
      <w:tr w:rsidR="002E7F4A" w:rsidRPr="008434EF" w14:paraId="132D702F" w14:textId="77777777" w:rsidTr="0021083F">
        <w:trPr>
          <w:trHeight w:val="523"/>
        </w:trPr>
        <w:tc>
          <w:tcPr>
            <w:tcW w:w="993" w:type="dxa"/>
            <w:shd w:val="clear" w:color="auto" w:fill="F9F3E3"/>
            <w:vAlign w:val="center"/>
          </w:tcPr>
          <w:p w14:paraId="4F569F7C" w14:textId="550D7BB7"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5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1A0B2670" w14:textId="6F6B5539" w:rsidR="002E7F4A" w:rsidRPr="008434EF" w:rsidRDefault="002E7F4A" w:rsidP="002E7F4A">
            <w:pPr>
              <w:rPr>
                <w:sz w:val="23"/>
                <w:szCs w:val="23"/>
              </w:rPr>
            </w:pPr>
            <w:r w:rsidRPr="008434EF">
              <w:rPr>
                <w:rFonts w:ascii="Roboto" w:eastAsia="Roboto" w:hAnsi="Roboto" w:cs="Roboto"/>
                <w:color w:val="auto"/>
                <w:sz w:val="23"/>
                <w:szCs w:val="23"/>
              </w:rPr>
              <w:t>Entre autres</w:t>
            </w:r>
          </w:p>
        </w:tc>
        <w:tc>
          <w:tcPr>
            <w:tcW w:w="567" w:type="dxa"/>
            <w:shd w:val="clear" w:color="auto" w:fill="FFE7E7"/>
            <w:vAlign w:val="center"/>
          </w:tcPr>
          <w:p w14:paraId="596A944F" w14:textId="17A75071"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e.</w:t>
            </w:r>
          </w:p>
        </w:tc>
        <w:tc>
          <w:tcPr>
            <w:tcW w:w="6379" w:type="dxa"/>
            <w:tcBorders>
              <w:top w:val="single" w:sz="8" w:space="0" w:color="BFBFBF" w:themeColor="background1" w:themeShade="BF"/>
              <w:bottom w:val="single" w:sz="8" w:space="0" w:color="BFBFBF" w:themeColor="background1" w:themeShade="BF"/>
              <w:right w:val="nil"/>
            </w:tcBorders>
            <w:vAlign w:val="center"/>
          </w:tcPr>
          <w:p w14:paraId="2F40BC40" w14:textId="6829A8B3" w:rsidR="002E7F4A" w:rsidRPr="008434EF" w:rsidRDefault="002E7F4A" w:rsidP="002E7F4A">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Faire face à un problème difficile ou gênant de manière directe et résolue, sans éviter ou différer les actions nécessaires.</w:t>
            </w:r>
          </w:p>
        </w:tc>
      </w:tr>
      <w:tr w:rsidR="002E7F4A" w:rsidRPr="008434EF" w14:paraId="766BADEC" w14:textId="77777777" w:rsidTr="0021083F">
        <w:trPr>
          <w:trHeight w:val="545"/>
        </w:trPr>
        <w:tc>
          <w:tcPr>
            <w:tcW w:w="993" w:type="dxa"/>
            <w:shd w:val="clear" w:color="auto" w:fill="F9F3E3"/>
            <w:vAlign w:val="center"/>
          </w:tcPr>
          <w:p w14:paraId="265CAD91" w14:textId="76BC1757"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6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7C2F151F" w14:textId="4923A01D" w:rsidR="002E7F4A" w:rsidRPr="008434EF" w:rsidRDefault="002E7F4A" w:rsidP="002E7F4A">
            <w:pPr>
              <w:rPr>
                <w:sz w:val="23"/>
                <w:szCs w:val="23"/>
              </w:rPr>
            </w:pPr>
            <w:r>
              <w:rPr>
                <w:rFonts w:ascii="Roboto" w:eastAsia="Roboto" w:hAnsi="Roboto" w:cs="Roboto"/>
                <w:color w:val="auto"/>
                <w:sz w:val="23"/>
                <w:szCs w:val="23"/>
              </w:rPr>
              <w:t>Polyvalent</w:t>
            </w:r>
          </w:p>
        </w:tc>
        <w:tc>
          <w:tcPr>
            <w:tcW w:w="567" w:type="dxa"/>
            <w:shd w:val="clear" w:color="auto" w:fill="FFE7E7"/>
            <w:vAlign w:val="center"/>
          </w:tcPr>
          <w:p w14:paraId="6D9DA940" w14:textId="190A8CE7"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f.</w:t>
            </w:r>
          </w:p>
        </w:tc>
        <w:tc>
          <w:tcPr>
            <w:tcW w:w="6379" w:type="dxa"/>
            <w:tcBorders>
              <w:top w:val="single" w:sz="8" w:space="0" w:color="BFBFBF" w:themeColor="background1" w:themeShade="BF"/>
              <w:bottom w:val="single" w:sz="8" w:space="0" w:color="BFBFBF" w:themeColor="background1" w:themeShade="BF"/>
              <w:right w:val="nil"/>
            </w:tcBorders>
            <w:vAlign w:val="center"/>
          </w:tcPr>
          <w:p w14:paraId="3B5F8551" w14:textId="7381967A" w:rsidR="002E7F4A" w:rsidRPr="008434EF" w:rsidRDefault="002E7F4A" w:rsidP="002E7F4A">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Malgré cela, sans tenir compte de…</w:t>
            </w:r>
          </w:p>
        </w:tc>
      </w:tr>
      <w:tr w:rsidR="002E7F4A" w:rsidRPr="008434EF" w14:paraId="7E395A37" w14:textId="77777777" w:rsidTr="0021083F">
        <w:trPr>
          <w:trHeight w:val="570"/>
        </w:trPr>
        <w:tc>
          <w:tcPr>
            <w:tcW w:w="993" w:type="dxa"/>
            <w:shd w:val="clear" w:color="auto" w:fill="F9F3E3"/>
            <w:vAlign w:val="center"/>
          </w:tcPr>
          <w:p w14:paraId="4E5A3C4E" w14:textId="11890BF0"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7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4A01333B" w14:textId="001CEB04" w:rsidR="002E7F4A" w:rsidRPr="008434EF" w:rsidRDefault="002E7F4A" w:rsidP="002E7F4A">
            <w:pPr>
              <w:rPr>
                <w:sz w:val="23"/>
                <w:szCs w:val="23"/>
              </w:rPr>
            </w:pPr>
            <w:r w:rsidRPr="008434EF">
              <w:rPr>
                <w:rFonts w:ascii="Roboto" w:eastAsia="Roboto" w:hAnsi="Roboto" w:cs="Roboto"/>
                <w:color w:val="auto"/>
                <w:sz w:val="23"/>
                <w:szCs w:val="23"/>
              </w:rPr>
              <w:t>Omniprésent</w:t>
            </w:r>
          </w:p>
        </w:tc>
        <w:tc>
          <w:tcPr>
            <w:tcW w:w="567" w:type="dxa"/>
            <w:shd w:val="clear" w:color="auto" w:fill="FFE7E7"/>
            <w:vAlign w:val="center"/>
          </w:tcPr>
          <w:p w14:paraId="7B5F0247" w14:textId="5FA95E30"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g.</w:t>
            </w:r>
          </w:p>
        </w:tc>
        <w:tc>
          <w:tcPr>
            <w:tcW w:w="6379" w:type="dxa"/>
            <w:tcBorders>
              <w:top w:val="single" w:sz="8" w:space="0" w:color="BFBFBF" w:themeColor="background1" w:themeShade="BF"/>
              <w:bottom w:val="single" w:sz="8" w:space="0" w:color="BFBFBF" w:themeColor="background1" w:themeShade="BF"/>
              <w:right w:val="nil"/>
            </w:tcBorders>
            <w:vAlign w:val="center"/>
          </w:tcPr>
          <w:p w14:paraId="07C577A6" w14:textId="3B2E950D" w:rsidR="002E7F4A" w:rsidRPr="008434EF" w:rsidRDefault="002E7F4A" w:rsidP="002E7F4A">
            <w:pPr>
              <w:spacing w:before="40"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Attentif, qui fait attention</w:t>
            </w:r>
            <w:r>
              <w:rPr>
                <w:rFonts w:ascii="Roboto" w:eastAsia="Roboto" w:hAnsi="Roboto" w:cs="Roboto"/>
                <w:color w:val="auto"/>
                <w:sz w:val="23"/>
                <w:szCs w:val="23"/>
              </w:rPr>
              <w:t>.</w:t>
            </w:r>
          </w:p>
        </w:tc>
      </w:tr>
      <w:tr w:rsidR="002E7F4A" w:rsidRPr="008434EF" w14:paraId="278C8F60" w14:textId="77777777" w:rsidTr="0021083F">
        <w:trPr>
          <w:trHeight w:val="570"/>
        </w:trPr>
        <w:tc>
          <w:tcPr>
            <w:tcW w:w="993" w:type="dxa"/>
            <w:shd w:val="clear" w:color="auto" w:fill="F9F3E3"/>
            <w:vAlign w:val="center"/>
          </w:tcPr>
          <w:p w14:paraId="0F249CF1" w14:textId="5D46FF3A"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8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514EB276" w14:textId="7070A2C9" w:rsidR="002E7F4A" w:rsidRPr="008434EF" w:rsidRDefault="002E7F4A" w:rsidP="002E7F4A">
            <w:pPr>
              <w:rPr>
                <w:sz w:val="23"/>
                <w:szCs w:val="23"/>
              </w:rPr>
            </w:pPr>
            <w:r w:rsidRPr="008434EF">
              <w:rPr>
                <w:rFonts w:ascii="Roboto" w:eastAsia="Roboto" w:hAnsi="Roboto" w:cs="Roboto"/>
                <w:color w:val="auto"/>
                <w:sz w:val="23"/>
                <w:szCs w:val="23"/>
              </w:rPr>
              <w:t>Préoccupant</w:t>
            </w:r>
          </w:p>
        </w:tc>
        <w:tc>
          <w:tcPr>
            <w:tcW w:w="567" w:type="dxa"/>
            <w:shd w:val="clear" w:color="auto" w:fill="FFE7E7"/>
            <w:vAlign w:val="center"/>
          </w:tcPr>
          <w:p w14:paraId="25C003EF" w14:textId="4348EB33"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h.</w:t>
            </w:r>
          </w:p>
        </w:tc>
        <w:tc>
          <w:tcPr>
            <w:tcW w:w="6379" w:type="dxa"/>
            <w:tcBorders>
              <w:top w:val="single" w:sz="8" w:space="0" w:color="BFBFBF" w:themeColor="background1" w:themeShade="BF"/>
              <w:bottom w:val="single" w:sz="8" w:space="0" w:color="BFBFBF" w:themeColor="background1" w:themeShade="BF"/>
              <w:right w:val="nil"/>
            </w:tcBorders>
            <w:vAlign w:val="center"/>
          </w:tcPr>
          <w:p w14:paraId="02BE9F86" w14:textId="03211426" w:rsidR="002E7F4A" w:rsidRPr="008434EF" w:rsidRDefault="002E7F4A" w:rsidP="002E7F4A">
            <w:pPr>
              <w:spacing w:before="40" w:after="40"/>
              <w:rPr>
                <w:rFonts w:ascii="Roboto" w:eastAsia="Roboto" w:hAnsi="Roboto" w:cs="Roboto"/>
                <w:color w:val="auto"/>
                <w:sz w:val="23"/>
                <w:szCs w:val="23"/>
              </w:rPr>
            </w:pPr>
            <w:r w:rsidRPr="003A0B63">
              <w:rPr>
                <w:rFonts w:ascii="Roboto" w:eastAsia="Roboto" w:hAnsi="Roboto" w:cs="Roboto"/>
                <w:color w:val="auto"/>
                <w:sz w:val="23"/>
                <w:szCs w:val="23"/>
              </w:rPr>
              <w:t>Qui a plusieurs fonctions, plusieurs activités différentes.</w:t>
            </w:r>
          </w:p>
        </w:tc>
      </w:tr>
      <w:tr w:rsidR="002E7F4A" w:rsidRPr="008434EF" w14:paraId="465AAF40" w14:textId="77777777" w:rsidTr="0021083F">
        <w:trPr>
          <w:trHeight w:val="345"/>
        </w:trPr>
        <w:tc>
          <w:tcPr>
            <w:tcW w:w="993" w:type="dxa"/>
            <w:shd w:val="clear" w:color="auto" w:fill="F9F3E3"/>
            <w:vAlign w:val="center"/>
          </w:tcPr>
          <w:p w14:paraId="6A07922A" w14:textId="108806E4" w:rsidR="002E7F4A" w:rsidRPr="008434EF" w:rsidRDefault="002E7F4A" w:rsidP="002E7F4A">
            <w:pPr>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9 :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w:t>
            </w:r>
            <w:r>
              <w:rPr>
                <w:rFonts w:ascii="Roboto" w:eastAsia="Roboto" w:hAnsi="Roboto" w:cs="Roboto"/>
                <w:color w:val="auto"/>
                <w:sz w:val="23"/>
                <w:szCs w:val="23"/>
              </w:rPr>
              <w:t>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48341435" w14:textId="2C21EAEA" w:rsidR="002E7F4A" w:rsidRPr="008434EF" w:rsidRDefault="002E7F4A" w:rsidP="002E7F4A">
            <w:pPr>
              <w:rPr>
                <w:sz w:val="23"/>
                <w:szCs w:val="23"/>
              </w:rPr>
            </w:pPr>
            <w:r w:rsidRPr="008434EF">
              <w:rPr>
                <w:rFonts w:ascii="Roboto" w:eastAsia="Roboto" w:hAnsi="Roboto" w:cs="Roboto"/>
                <w:color w:val="auto"/>
                <w:sz w:val="23"/>
                <w:szCs w:val="23"/>
              </w:rPr>
              <w:t>Prendre le taureau par les cornes (</w:t>
            </w:r>
            <w:r w:rsidRPr="008434EF">
              <w:rPr>
                <w:rFonts w:ascii="Roboto" w:eastAsia="Roboto" w:hAnsi="Roboto" w:cs="Roboto"/>
                <w:i/>
                <w:iCs/>
                <w:color w:val="auto"/>
                <w:sz w:val="23"/>
                <w:szCs w:val="23"/>
              </w:rPr>
              <w:t>expression</w:t>
            </w:r>
            <w:r w:rsidRPr="008434EF">
              <w:rPr>
                <w:rFonts w:ascii="Roboto" w:eastAsia="Roboto" w:hAnsi="Roboto" w:cs="Roboto"/>
                <w:color w:val="auto"/>
                <w:sz w:val="23"/>
                <w:szCs w:val="23"/>
              </w:rPr>
              <w:t>)</w:t>
            </w:r>
          </w:p>
        </w:tc>
        <w:tc>
          <w:tcPr>
            <w:tcW w:w="567" w:type="dxa"/>
            <w:shd w:val="clear" w:color="auto" w:fill="FFE7E7"/>
            <w:vAlign w:val="center"/>
          </w:tcPr>
          <w:p w14:paraId="232B9A1E" w14:textId="4BB6F887"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i.</w:t>
            </w:r>
          </w:p>
        </w:tc>
        <w:tc>
          <w:tcPr>
            <w:tcW w:w="6379" w:type="dxa"/>
            <w:tcBorders>
              <w:top w:val="single" w:sz="8" w:space="0" w:color="BFBFBF" w:themeColor="background1" w:themeShade="BF"/>
              <w:bottom w:val="single" w:sz="8" w:space="0" w:color="BFBFBF" w:themeColor="background1" w:themeShade="BF"/>
              <w:right w:val="nil"/>
            </w:tcBorders>
            <w:vAlign w:val="center"/>
          </w:tcPr>
          <w:p w14:paraId="0580FC41" w14:textId="6A19CBCD" w:rsidR="002E7F4A" w:rsidRPr="008434EF" w:rsidRDefault="002E7F4A" w:rsidP="002E7F4A">
            <w:pPr>
              <w:spacing w:before="40"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Qui suscite des contestations, qui est au cœur d’une polémique.</w:t>
            </w:r>
          </w:p>
        </w:tc>
      </w:tr>
      <w:tr w:rsidR="002E7F4A" w:rsidRPr="008434EF" w14:paraId="1BCAC9F5" w14:textId="77777777" w:rsidTr="0021083F">
        <w:trPr>
          <w:trHeight w:val="570"/>
        </w:trPr>
        <w:tc>
          <w:tcPr>
            <w:tcW w:w="993" w:type="dxa"/>
            <w:shd w:val="clear" w:color="auto" w:fill="F9F3E3"/>
            <w:vAlign w:val="center"/>
          </w:tcPr>
          <w:p w14:paraId="073DB091" w14:textId="3DF897D1"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 xml:space="preserve">10 : </w:t>
            </w:r>
            <w:r>
              <w:rPr>
                <w:rFonts w:ascii="Roboto" w:eastAsia="Roboto" w:hAnsi="Roboto" w:cs="Roboto"/>
                <w:color w:val="auto"/>
                <w:sz w:val="23"/>
                <w:szCs w:val="23"/>
              </w:rPr>
              <w:t>_</w:t>
            </w:r>
            <w:r w:rsidRPr="008434EF">
              <w:rPr>
                <w:rFonts w:ascii="Roboto" w:eastAsia="Roboto" w:hAnsi="Roboto" w:cs="Roboto"/>
                <w:color w:val="auto"/>
                <w:sz w:val="23"/>
                <w:szCs w:val="23"/>
              </w:rPr>
              <w:t>__</w:t>
            </w:r>
          </w:p>
        </w:tc>
        <w:tc>
          <w:tcPr>
            <w:tcW w:w="2409" w:type="dxa"/>
            <w:tcBorders>
              <w:top w:val="single" w:sz="8" w:space="0" w:color="BFBFBF" w:themeColor="background1" w:themeShade="BF"/>
              <w:bottom w:val="single" w:sz="8" w:space="0" w:color="BFBFBF" w:themeColor="background1" w:themeShade="BF"/>
              <w:right w:val="nil"/>
            </w:tcBorders>
            <w:vAlign w:val="center"/>
          </w:tcPr>
          <w:p w14:paraId="53437562" w14:textId="2C3DD878" w:rsidR="002E7F4A" w:rsidRPr="008434EF" w:rsidRDefault="002E7F4A" w:rsidP="002E7F4A">
            <w:pPr>
              <w:rPr>
                <w:sz w:val="23"/>
                <w:szCs w:val="23"/>
              </w:rPr>
            </w:pPr>
            <w:r w:rsidRPr="008434EF">
              <w:rPr>
                <w:rFonts w:ascii="Roboto" w:eastAsia="Roboto" w:hAnsi="Roboto" w:cs="Roboto"/>
                <w:color w:val="auto"/>
                <w:sz w:val="23"/>
                <w:szCs w:val="23"/>
              </w:rPr>
              <w:t>Vigilant</w:t>
            </w:r>
          </w:p>
        </w:tc>
        <w:tc>
          <w:tcPr>
            <w:tcW w:w="567" w:type="dxa"/>
            <w:shd w:val="clear" w:color="auto" w:fill="FFE7E7"/>
            <w:vAlign w:val="center"/>
          </w:tcPr>
          <w:p w14:paraId="68E0FACC" w14:textId="0F43BAF3" w:rsidR="002E7F4A" w:rsidRPr="008434EF" w:rsidRDefault="002E7F4A" w:rsidP="002E7F4A">
            <w:pPr>
              <w:rPr>
                <w:rFonts w:ascii="Roboto" w:eastAsia="Roboto" w:hAnsi="Roboto" w:cs="Roboto"/>
                <w:color w:val="auto"/>
                <w:sz w:val="23"/>
                <w:szCs w:val="23"/>
              </w:rPr>
            </w:pPr>
            <w:r w:rsidRPr="008434EF">
              <w:rPr>
                <w:rFonts w:ascii="Roboto" w:eastAsia="Roboto" w:hAnsi="Roboto" w:cs="Roboto"/>
                <w:color w:val="auto"/>
                <w:sz w:val="23"/>
                <w:szCs w:val="23"/>
              </w:rPr>
              <w:t>j.</w:t>
            </w:r>
          </w:p>
        </w:tc>
        <w:tc>
          <w:tcPr>
            <w:tcW w:w="6379" w:type="dxa"/>
            <w:tcBorders>
              <w:top w:val="single" w:sz="8" w:space="0" w:color="BFBFBF" w:themeColor="background1" w:themeShade="BF"/>
              <w:bottom w:val="single" w:sz="8" w:space="0" w:color="BFBFBF" w:themeColor="background1" w:themeShade="BF"/>
              <w:right w:val="nil"/>
            </w:tcBorders>
            <w:vAlign w:val="center"/>
          </w:tcPr>
          <w:p w14:paraId="5476880C" w14:textId="00DC4D3B" w:rsidR="002E7F4A" w:rsidRPr="008434EF" w:rsidRDefault="002E7F4A" w:rsidP="002E7F4A">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Qui est présent partout</w:t>
            </w:r>
            <w:r>
              <w:rPr>
                <w:rFonts w:ascii="Roboto" w:eastAsia="Roboto" w:hAnsi="Roboto" w:cs="Roboto"/>
                <w:color w:val="auto"/>
                <w:sz w:val="23"/>
                <w:szCs w:val="23"/>
              </w:rPr>
              <w:t>.</w:t>
            </w:r>
          </w:p>
        </w:tc>
      </w:tr>
    </w:tbl>
    <w:p w14:paraId="4ECD1BE3" w14:textId="3D9BFA32" w:rsidR="65912361" w:rsidRPr="008434EF" w:rsidRDefault="00F735A4" w:rsidP="00D60E49">
      <w:pPr>
        <w:shd w:val="clear" w:color="auto" w:fill="D1E8FF"/>
        <w:spacing w:before="240" w:after="0" w:line="276" w:lineRule="auto"/>
        <w:rPr>
          <w:rFonts w:ascii="Roboto" w:eastAsia="Roboto" w:hAnsi="Roboto" w:cs="Roboto"/>
          <w:b/>
          <w:bCs/>
          <w:color w:val="auto"/>
          <w:sz w:val="23"/>
          <w:szCs w:val="23"/>
        </w:rPr>
      </w:pPr>
      <w:r w:rsidRPr="00F735A4">
        <w:rPr>
          <w:rFonts w:ascii="Segoe UI Emoji" w:eastAsia="Roboto" w:hAnsi="Segoe UI Emoji" w:cs="Segoe UI Emoji"/>
          <w:b/>
          <w:bCs/>
          <w:color w:val="auto"/>
          <w:sz w:val="23"/>
          <w:szCs w:val="23"/>
        </w:rPr>
        <w:t>❓</w:t>
      </w:r>
      <w:r w:rsidRPr="00F735A4">
        <w:rPr>
          <w:rFonts w:ascii="Roboto" w:eastAsia="Roboto" w:hAnsi="Roboto" w:cs="Roboto"/>
          <w:b/>
          <w:bCs/>
          <w:color w:val="auto"/>
          <w:sz w:val="23"/>
          <w:szCs w:val="23"/>
        </w:rPr>
        <w:t xml:space="preserve"> </w:t>
      </w:r>
      <w:r w:rsidR="1493A967" w:rsidRPr="008434EF">
        <w:rPr>
          <w:rFonts w:ascii="Roboto" w:eastAsia="Roboto" w:hAnsi="Roboto" w:cs="Roboto"/>
          <w:b/>
          <w:bCs/>
          <w:color w:val="auto"/>
          <w:sz w:val="23"/>
          <w:szCs w:val="23"/>
        </w:rPr>
        <w:t>Compréhension écrite</w:t>
      </w:r>
    </w:p>
    <w:p w14:paraId="443048E7" w14:textId="013DDAD0" w:rsidR="65912361" w:rsidRPr="008434EF" w:rsidRDefault="1493A967" w:rsidP="00D60E49">
      <w:pPr>
        <w:shd w:val="clear" w:color="auto" w:fill="E7F3FF"/>
        <w:spacing w:before="40" w:after="40" w:line="276" w:lineRule="auto"/>
        <w:rPr>
          <w:rFonts w:ascii="Roboto" w:eastAsia="Roboto" w:hAnsi="Roboto" w:cs="Roboto"/>
          <w:b/>
          <w:bCs/>
          <w:color w:val="auto"/>
          <w:sz w:val="23"/>
          <w:szCs w:val="23"/>
        </w:rPr>
      </w:pPr>
      <w:r w:rsidRPr="008434EF">
        <w:rPr>
          <w:rFonts w:ascii="Roboto" w:eastAsia="Roboto" w:hAnsi="Roboto" w:cs="Roboto"/>
          <w:b/>
          <w:bCs/>
          <w:color w:val="auto"/>
          <w:sz w:val="23"/>
          <w:szCs w:val="23"/>
        </w:rPr>
        <w:t>Questions à choix multiple. Cochez la bonne réponse. Plusieurs réponses sont possibles !</w:t>
      </w:r>
    </w:p>
    <w:p w14:paraId="5814AEEA" w14:textId="69D94F62" w:rsidR="65912361" w:rsidRPr="008434EF" w:rsidRDefault="1493A967" w:rsidP="008434EF">
      <w:pPr>
        <w:spacing w:after="60" w:line="276" w:lineRule="auto"/>
        <w:rPr>
          <w:rFonts w:ascii="Roboto" w:eastAsia="Roboto" w:hAnsi="Roboto" w:cs="Roboto"/>
          <w:color w:val="auto"/>
          <w:sz w:val="23"/>
          <w:szCs w:val="23"/>
        </w:rPr>
      </w:pPr>
      <w:r w:rsidRPr="008434EF">
        <w:rPr>
          <w:rFonts w:ascii="Roboto" w:eastAsia="Roboto" w:hAnsi="Roboto" w:cs="Roboto"/>
          <w:color w:val="auto"/>
          <w:sz w:val="23"/>
          <w:szCs w:val="23"/>
        </w:rPr>
        <w:t>1. Quel est le bisphénol le plus connu et étudié ?</w:t>
      </w:r>
    </w:p>
    <w:p w14:paraId="2CA8AAEB" w14:textId="2734137F" w:rsidR="65912361" w:rsidRPr="008434EF" w:rsidRDefault="1493A967" w:rsidP="008434EF">
      <w:pPr>
        <w:pStyle w:val="Paragraphedeliste"/>
        <w:numPr>
          <w:ilvl w:val="0"/>
          <w:numId w:val="6"/>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Bisphénol A </w:t>
      </w:r>
    </w:p>
    <w:p w14:paraId="14BA128B" w14:textId="12E02F5B" w:rsidR="65912361" w:rsidRPr="008434EF" w:rsidRDefault="1493A967" w:rsidP="008434EF">
      <w:pPr>
        <w:pStyle w:val="Paragraphedeliste"/>
        <w:numPr>
          <w:ilvl w:val="0"/>
          <w:numId w:val="6"/>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Bisphénol S </w:t>
      </w:r>
    </w:p>
    <w:p w14:paraId="0D17D1F9" w14:textId="42FF4FB3" w:rsidR="65912361" w:rsidRPr="008434EF" w:rsidRDefault="1493A967" w:rsidP="008434EF">
      <w:pPr>
        <w:pStyle w:val="Paragraphedeliste"/>
        <w:numPr>
          <w:ilvl w:val="0"/>
          <w:numId w:val="6"/>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Bisphénol C </w:t>
      </w:r>
    </w:p>
    <w:p w14:paraId="024C5D79" w14:textId="014CB0F2" w:rsidR="65912361" w:rsidRPr="008434EF" w:rsidRDefault="1493A967" w:rsidP="008434EF">
      <w:pPr>
        <w:spacing w:after="60" w:line="276" w:lineRule="auto"/>
        <w:rPr>
          <w:rFonts w:ascii="Roboto" w:eastAsia="Roboto" w:hAnsi="Roboto" w:cs="Roboto"/>
          <w:color w:val="auto"/>
          <w:sz w:val="23"/>
          <w:szCs w:val="23"/>
        </w:rPr>
      </w:pPr>
      <w:r w:rsidRPr="008434EF">
        <w:rPr>
          <w:rFonts w:ascii="Roboto" w:eastAsia="Roboto" w:hAnsi="Roboto" w:cs="Roboto"/>
          <w:color w:val="auto"/>
          <w:sz w:val="23"/>
          <w:szCs w:val="23"/>
        </w:rPr>
        <w:t>2. Quels sont, d’après le texte, les effets indésirables liés à l'exposition au bisphénol A ?</w:t>
      </w:r>
    </w:p>
    <w:p w14:paraId="375D8A0F" w14:textId="57A152AE" w:rsidR="65912361" w:rsidRPr="008434EF" w:rsidRDefault="0021083F" w:rsidP="008434EF">
      <w:pPr>
        <w:pStyle w:val="Paragraphedeliste"/>
        <w:numPr>
          <w:ilvl w:val="0"/>
          <w:numId w:val="5"/>
        </w:numPr>
        <w:spacing w:line="276" w:lineRule="auto"/>
        <w:rPr>
          <w:rFonts w:ascii="Roboto" w:eastAsia="Roboto" w:hAnsi="Roboto" w:cs="Roboto"/>
          <w:color w:val="auto"/>
          <w:sz w:val="23"/>
          <w:szCs w:val="23"/>
        </w:rPr>
      </w:pPr>
      <w:r w:rsidRPr="008434EF">
        <w:rPr>
          <w:noProof/>
          <w:sz w:val="23"/>
          <w:szCs w:val="23"/>
        </w:rPr>
        <w:drawing>
          <wp:anchor distT="0" distB="0" distL="114300" distR="114300" simplePos="0" relativeHeight="251665408" behindDoc="1" locked="0" layoutInCell="1" allowOverlap="1" wp14:anchorId="18D3D6EF" wp14:editId="592D4B73">
            <wp:simplePos x="0" y="0"/>
            <wp:positionH relativeFrom="column">
              <wp:posOffset>5101499</wp:posOffset>
            </wp:positionH>
            <wp:positionV relativeFrom="paragraph">
              <wp:posOffset>23132</wp:posOffset>
            </wp:positionV>
            <wp:extent cx="1491167" cy="938151"/>
            <wp:effectExtent l="0" t="0" r="0" b="14605"/>
            <wp:wrapNone/>
            <wp:docPr id="878221659" name="Image 1" descr="Recyclage plastique | Comment trier et recyc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age plastique | Comment trier et recycler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4279" b="8970"/>
                    <a:stretch/>
                  </pic:blipFill>
                  <pic:spPr bwMode="auto">
                    <a:xfrm>
                      <a:off x="0" y="0"/>
                      <a:ext cx="1491167" cy="938151"/>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493A967" w:rsidRPr="008434EF">
        <w:rPr>
          <w:rFonts w:ascii="Roboto" w:eastAsia="Roboto" w:hAnsi="Roboto" w:cs="Roboto"/>
          <w:color w:val="auto"/>
          <w:sz w:val="23"/>
          <w:szCs w:val="23"/>
        </w:rPr>
        <w:t>Avortements spontanés et naissance de bébés au poids faible</w:t>
      </w:r>
    </w:p>
    <w:p w14:paraId="67346FF9" w14:textId="2BD76222" w:rsidR="65912361" w:rsidRPr="008434EF" w:rsidRDefault="1493A967" w:rsidP="008434EF">
      <w:pPr>
        <w:pStyle w:val="Paragraphedeliste"/>
        <w:numPr>
          <w:ilvl w:val="0"/>
          <w:numId w:val="5"/>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Retard intellectuel et </w:t>
      </w:r>
      <w:r w:rsidR="002E7F4A">
        <w:rPr>
          <w:rFonts w:ascii="Roboto" w:eastAsia="Roboto" w:hAnsi="Roboto" w:cs="Roboto"/>
          <w:color w:val="auto"/>
          <w:sz w:val="23"/>
          <w:szCs w:val="23"/>
        </w:rPr>
        <w:t>problèmes</w:t>
      </w:r>
      <w:r w:rsidRPr="008434EF">
        <w:rPr>
          <w:rFonts w:ascii="Roboto" w:eastAsia="Roboto" w:hAnsi="Roboto" w:cs="Roboto"/>
          <w:color w:val="auto"/>
          <w:sz w:val="23"/>
          <w:szCs w:val="23"/>
        </w:rPr>
        <w:t xml:space="preserve"> comportementa</w:t>
      </w:r>
      <w:r w:rsidR="002E7F4A">
        <w:rPr>
          <w:rFonts w:ascii="Roboto" w:eastAsia="Roboto" w:hAnsi="Roboto" w:cs="Roboto"/>
          <w:color w:val="auto"/>
          <w:sz w:val="23"/>
          <w:szCs w:val="23"/>
        </w:rPr>
        <w:t>ux</w:t>
      </w:r>
      <w:r w:rsidRPr="008434EF">
        <w:rPr>
          <w:rFonts w:ascii="Roboto" w:eastAsia="Roboto" w:hAnsi="Roboto" w:cs="Roboto"/>
          <w:color w:val="auto"/>
          <w:sz w:val="23"/>
          <w:szCs w:val="23"/>
        </w:rPr>
        <w:t xml:space="preserve"> chez l’enfant</w:t>
      </w:r>
    </w:p>
    <w:p w14:paraId="0CA82B6E" w14:textId="3D7F1284" w:rsidR="1493A967" w:rsidRPr="008434EF" w:rsidRDefault="1493A967" w:rsidP="008434EF">
      <w:pPr>
        <w:pStyle w:val="Paragraphedeliste"/>
        <w:numPr>
          <w:ilvl w:val="0"/>
          <w:numId w:val="5"/>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Troubles de la mémoire</w:t>
      </w:r>
    </w:p>
    <w:p w14:paraId="08F36D2F" w14:textId="43F32453" w:rsidR="1493A967" w:rsidRDefault="1493A967" w:rsidP="008434EF">
      <w:pPr>
        <w:pStyle w:val="Paragraphedeliste"/>
        <w:numPr>
          <w:ilvl w:val="0"/>
          <w:numId w:val="5"/>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Perturbations de la reproduction humaine</w:t>
      </w:r>
    </w:p>
    <w:p w14:paraId="1050655E" w14:textId="77777777" w:rsidR="00195F05" w:rsidRPr="0021083F" w:rsidRDefault="00195F05" w:rsidP="002E7F4A">
      <w:pPr>
        <w:pStyle w:val="Paragraphedeliste"/>
        <w:spacing w:after="0" w:line="276" w:lineRule="auto"/>
        <w:rPr>
          <w:rFonts w:ascii="Roboto" w:eastAsia="Roboto" w:hAnsi="Roboto" w:cs="Roboto"/>
          <w:color w:val="auto"/>
          <w:sz w:val="16"/>
          <w:szCs w:val="16"/>
        </w:rPr>
      </w:pPr>
    </w:p>
    <w:p w14:paraId="1685B54B" w14:textId="7D4F4C88" w:rsidR="1493A967" w:rsidRPr="008434EF" w:rsidRDefault="1493A967" w:rsidP="00195025">
      <w:pPr>
        <w:spacing w:after="60" w:line="276" w:lineRule="auto"/>
        <w:rPr>
          <w:rFonts w:ascii="Roboto" w:eastAsia="Roboto" w:hAnsi="Roboto" w:cs="Roboto"/>
          <w:color w:val="auto"/>
          <w:sz w:val="23"/>
          <w:szCs w:val="23"/>
        </w:rPr>
      </w:pPr>
      <w:r w:rsidRPr="008434EF">
        <w:rPr>
          <w:rFonts w:ascii="Roboto" w:eastAsia="Roboto" w:hAnsi="Roboto" w:cs="Roboto"/>
          <w:color w:val="auto"/>
          <w:sz w:val="23"/>
          <w:szCs w:val="23"/>
        </w:rPr>
        <w:t>3. Pourquoi le bisphénol A a-t-il fait scandale en 2010 ?</w:t>
      </w:r>
    </w:p>
    <w:p w14:paraId="4432BDF3" w14:textId="03A4065E" w:rsidR="1493A967" w:rsidRPr="008434EF" w:rsidRDefault="00912FA5" w:rsidP="008434EF">
      <w:pPr>
        <w:pStyle w:val="Paragraphedeliste"/>
        <w:numPr>
          <w:ilvl w:val="0"/>
          <w:numId w:val="4"/>
        </w:numPr>
        <w:spacing w:line="276" w:lineRule="auto"/>
        <w:rPr>
          <w:rFonts w:ascii="Roboto" w:eastAsia="Roboto" w:hAnsi="Roboto" w:cs="Roboto"/>
          <w:color w:val="auto"/>
          <w:sz w:val="23"/>
          <w:szCs w:val="23"/>
        </w:rPr>
      </w:pPr>
      <w:r w:rsidRPr="008434EF">
        <w:rPr>
          <w:noProof/>
          <w:sz w:val="23"/>
          <w:szCs w:val="23"/>
        </w:rPr>
        <w:drawing>
          <wp:anchor distT="0" distB="0" distL="114300" distR="114300" simplePos="0" relativeHeight="251667456" behindDoc="0" locked="0" layoutInCell="1" allowOverlap="1" wp14:anchorId="059F1F73" wp14:editId="5996A1B2">
            <wp:simplePos x="0" y="0"/>
            <wp:positionH relativeFrom="column">
              <wp:posOffset>5023485</wp:posOffset>
            </wp:positionH>
            <wp:positionV relativeFrom="paragraph">
              <wp:posOffset>-6490</wp:posOffset>
            </wp:positionV>
            <wp:extent cx="1705090" cy="1890890"/>
            <wp:effectExtent l="0" t="19050" r="0" b="0"/>
            <wp:wrapNone/>
            <wp:docPr id="296023691" name="Image 4" descr="Precious Plastic Tou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cious Plastic Toura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5090" cy="189089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1493A967" w:rsidRPr="008434EF">
        <w:rPr>
          <w:rFonts w:ascii="Roboto" w:eastAsia="Roboto" w:hAnsi="Roboto" w:cs="Roboto"/>
          <w:color w:val="auto"/>
          <w:sz w:val="23"/>
          <w:szCs w:val="23"/>
        </w:rPr>
        <w:t xml:space="preserve">Parce que les autorités ont interdit son utilisation </w:t>
      </w:r>
    </w:p>
    <w:p w14:paraId="6CB9A273" w14:textId="3C0CA0D3" w:rsidR="1493A967" w:rsidRPr="008434EF" w:rsidRDefault="1493A967" w:rsidP="008434EF">
      <w:pPr>
        <w:pStyle w:val="Paragraphedeliste"/>
        <w:numPr>
          <w:ilvl w:val="0"/>
          <w:numId w:val="4"/>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Parce qu'il a été repéré dans différents types de récipients</w:t>
      </w:r>
    </w:p>
    <w:p w14:paraId="6A4AC8B9" w14:textId="0AC70540" w:rsidR="1493A967" w:rsidRPr="008434EF" w:rsidRDefault="1493A967" w:rsidP="008434EF">
      <w:pPr>
        <w:pStyle w:val="Paragraphedeliste"/>
        <w:numPr>
          <w:ilvl w:val="0"/>
          <w:numId w:val="4"/>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Parce qu'il est responsable de l'obésité et du diabète </w:t>
      </w:r>
    </w:p>
    <w:p w14:paraId="207DB60B" w14:textId="28FE6E02" w:rsidR="1493A967" w:rsidRPr="008434EF" w:rsidRDefault="1493A967" w:rsidP="008434EF">
      <w:pPr>
        <w:pStyle w:val="Paragraphedeliste"/>
        <w:numPr>
          <w:ilvl w:val="0"/>
          <w:numId w:val="4"/>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Parce qu'il est présent dans les cosmétiques et les crèmes solaires</w:t>
      </w:r>
    </w:p>
    <w:p w14:paraId="0E222A0A" w14:textId="77A0C763" w:rsidR="1493A967" w:rsidRPr="008434EF" w:rsidRDefault="5EB86043" w:rsidP="00195025">
      <w:pPr>
        <w:spacing w:after="60" w:line="276" w:lineRule="auto"/>
        <w:rPr>
          <w:rFonts w:ascii="Roboto" w:eastAsia="Roboto" w:hAnsi="Roboto" w:cs="Roboto"/>
          <w:color w:val="auto"/>
          <w:sz w:val="23"/>
          <w:szCs w:val="23"/>
        </w:rPr>
      </w:pPr>
      <w:r w:rsidRPr="008434EF">
        <w:rPr>
          <w:rFonts w:ascii="Roboto" w:eastAsia="Roboto" w:hAnsi="Roboto" w:cs="Roboto"/>
          <w:color w:val="auto"/>
          <w:sz w:val="23"/>
          <w:szCs w:val="23"/>
        </w:rPr>
        <w:t>4. Combien de bisphénols différents ont été répertoriés, d’après ce texte ?</w:t>
      </w:r>
    </w:p>
    <w:p w14:paraId="3CE2C63E" w14:textId="07B334B7" w:rsidR="1493A967" w:rsidRPr="008434EF" w:rsidRDefault="1493A967" w:rsidP="008434EF">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34</w:t>
      </w:r>
    </w:p>
    <w:p w14:paraId="08074803" w14:textId="6A3BCD2D" w:rsidR="1493A967" w:rsidRPr="008434EF" w:rsidRDefault="1493A967" w:rsidP="008434EF">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148</w:t>
      </w:r>
    </w:p>
    <w:p w14:paraId="4C9E6240" w14:textId="612BFFB1" w:rsidR="1493A967" w:rsidRPr="008434EF" w:rsidRDefault="1493A967" w:rsidP="008434EF">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6 </w:t>
      </w:r>
    </w:p>
    <w:p w14:paraId="6D12BC2F" w14:textId="3AD8FB54" w:rsidR="1493A967" w:rsidRPr="008434EF" w:rsidRDefault="1493A967" w:rsidP="008434EF">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50</w:t>
      </w:r>
    </w:p>
    <w:p w14:paraId="127A097F" w14:textId="29EF398A" w:rsidR="00FE5269" w:rsidRPr="00FE5269" w:rsidRDefault="00FE5269" w:rsidP="00E278CF">
      <w:pPr>
        <w:shd w:val="clear" w:color="auto" w:fill="E7F4D8"/>
        <w:spacing w:before="60" w:after="60"/>
        <w:jc w:val="center"/>
        <w:rPr>
          <w:rFonts w:ascii="Roboto" w:eastAsia="Roboto" w:hAnsi="Roboto" w:cs="Roboto"/>
          <w:b/>
          <w:bCs/>
          <w:color w:val="006600"/>
          <w:sz w:val="23"/>
          <w:szCs w:val="23"/>
        </w:rPr>
      </w:pPr>
      <w:r w:rsidRPr="00FE5269">
        <w:rPr>
          <w:rFonts w:ascii="Roboto" w:eastAsia="Roboto" w:hAnsi="Roboto" w:cs="Roboto"/>
          <w:b/>
          <w:bCs/>
          <w:color w:val="006600"/>
          <w:sz w:val="32"/>
          <w:szCs w:val="32"/>
        </w:rPr>
        <w:lastRenderedPageBreak/>
        <w:t>Correction</w:t>
      </w:r>
    </w:p>
    <w:p w14:paraId="1AD0C2D3" w14:textId="3BEB6934" w:rsidR="00FE5269" w:rsidRPr="00F735A4" w:rsidRDefault="00926B2D" w:rsidP="000F7AAF">
      <w:pPr>
        <w:shd w:val="clear" w:color="auto" w:fill="D1E8FF"/>
        <w:spacing w:after="0"/>
        <w:rPr>
          <w:rFonts w:ascii="Roboto" w:eastAsia="Roboto" w:hAnsi="Roboto" w:cs="Roboto"/>
          <w:b/>
          <w:bCs/>
          <w:color w:val="auto"/>
          <w:sz w:val="23"/>
          <w:szCs w:val="23"/>
        </w:rPr>
      </w:pPr>
      <w:r w:rsidRPr="00994818">
        <w:rPr>
          <w:rFonts w:ascii="Roboto" w:eastAsia="Roboto" w:hAnsi="Roboto" w:cs="Roboto"/>
          <w:noProof/>
          <w:color w:val="auto"/>
          <w:sz w:val="23"/>
          <w:szCs w:val="23"/>
        </w:rPr>
        <mc:AlternateContent>
          <mc:Choice Requires="wps">
            <w:drawing>
              <wp:anchor distT="45720" distB="45720" distL="114300" distR="114300" simplePos="0" relativeHeight="251682816" behindDoc="0" locked="0" layoutInCell="1" allowOverlap="1" wp14:anchorId="020B5B7D" wp14:editId="049715D2">
                <wp:simplePos x="0" y="0"/>
                <wp:positionH relativeFrom="column">
                  <wp:posOffset>172085</wp:posOffset>
                </wp:positionH>
                <wp:positionV relativeFrom="paragraph">
                  <wp:posOffset>169545</wp:posOffset>
                </wp:positionV>
                <wp:extent cx="466725" cy="438150"/>
                <wp:effectExtent l="0" t="0" r="0" b="0"/>
                <wp:wrapNone/>
                <wp:docPr id="584008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38150"/>
                        </a:xfrm>
                        <a:prstGeom prst="rect">
                          <a:avLst/>
                        </a:prstGeom>
                        <a:noFill/>
                        <a:ln w="9525">
                          <a:noFill/>
                          <a:miter lim="800000"/>
                          <a:headEnd/>
                          <a:tailEnd/>
                        </a:ln>
                      </wps:spPr>
                      <wps:txbx>
                        <w:txbxContent>
                          <w:p w14:paraId="0BF5F40C" w14:textId="77777777" w:rsidR="00FE5269" w:rsidRPr="00994818" w:rsidRDefault="00FE5269" w:rsidP="00FE5269">
                            <w:pPr>
                              <w:rPr>
                                <w:rFonts w:ascii="Cursive standard" w:hAnsi="Cursive standard"/>
                                <w:color w:val="auto"/>
                                <w:sz w:val="40"/>
                                <w:szCs w:val="40"/>
                              </w:rPr>
                            </w:pPr>
                            <w:r>
                              <w:rPr>
                                <w:rFonts w:ascii="Cursive standard" w:hAnsi="Cursive standard"/>
                                <w:color w:val="auto"/>
                                <w:sz w:val="40"/>
                                <w:szCs w:val="40"/>
                              </w:rPr>
                              <w:t xml:space="preserve"> </w:t>
                            </w:r>
                            <w:proofErr w:type="gramStart"/>
                            <w:r w:rsidRPr="00994818">
                              <w:rPr>
                                <w:rFonts w:ascii="Cursive standard" w:hAnsi="Cursive standard"/>
                                <w:color w:val="auto"/>
                                <w:sz w:val="40"/>
                                <w:szCs w:val="40"/>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0B5B7D" id="_x0000_t202" coordsize="21600,21600" o:spt="202" path="m,l,21600r21600,l21600,xe">
                <v:stroke joinstyle="miter"/>
                <v:path gradientshapeok="t" o:connecttype="rect"/>
              </v:shapetype>
              <v:shape id="_x0000_s1028" type="#_x0000_t202" style="position:absolute;margin-left:13.55pt;margin-top:13.35pt;width:36.75pt;height:3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p+wEAANMDAAAOAAAAZHJzL2Uyb0RvYy54bWysU11v2yAUfZ+0/4B4X5x4SZpaIVXXrtOk&#10;7kPq9gMIxjEacBmQ2Nmv7wW7adS9VfUDunB9D/ece1hf9UaTg/RBgWV0NplSIq2AWtkdo79/3X1Y&#10;URIitzXXYCWjRxno1eb9u3XnKllCC7qWniCIDVXnGG1jdFVRBNFKw8MEnLSYbMAbHnHrd0XteYfo&#10;RhfldLosOvC18yBkCHh6OyTpJuM3jRTxR9MEGYlmFHuLefV53aa12Kx5tfPctUqMbfBXdGG4snjp&#10;CeqWR072Xv0HZZTwEKCJEwGmgKZRQmYOyGY2fcHmoeVOZi4oTnAnmcLbwYrvhwf305PYf4IeB5hJ&#10;BHcP4k8gFm5abnfy2nvoWslrvHiWJCs6F6qxNEkdqpBAtt03qHHIfB8hA/WNN0kV5EkQHQdwPIku&#10;+0gEHs6Xy4tyQYnA1PzjarbIQyl49VTsfIhfJBiSAkY9zjSD88N9iKkZXj39ku6ycKe0znPVlnSM&#10;Xi4Q/kXGqIi208owupqmbzBC4vjZ1rk4cqWHGC/QdiSdeA6MY7/tiaoZLVNt0mAL9RFV8DC4DF8F&#10;Bi34f5R06DBGw98995IS/dWikpez+TxZMm/mi4sSN/48sz3PcCsQitFIyRDexGzjgdg1Kt6orMZz&#10;J2PL6Jws0ujyZM3zff7r+S1uHgEAAP//AwBQSwMEFAAGAAgAAAAhAPc/JqDcAAAACAEAAA8AAABk&#10;cnMvZG93bnJldi54bWxMj81OwzAQhO9IvIO1SNyo3Yo2NMSpEIgriPIjcdvG2yQiXkex24S3Z3ui&#10;p9VqRjPfFJvJd+pIQ2wDW5jPDCjiKriWawsf7883d6BiQnbYBSYLvxRhU15eFJi7MPIbHbepVhLC&#10;MUcLTUp9rnWsGvIYZ6EnFm0fBo9J3qHWbsBRwn2nF8astMeWpaHBnh4bqn62B2/h82X//XVrXusn&#10;v+zHMBnNfq2tvb6aHu5BJZrSvxlO+IIOpTDtwoFdVJ2FRTYXp9xVBuqkSxuonYX1MgNdFvp8QPkH&#10;AAD//wMAUEsBAi0AFAAGAAgAAAAhALaDOJL+AAAA4QEAABMAAAAAAAAAAAAAAAAAAAAAAFtDb250&#10;ZW50X1R5cGVzXS54bWxQSwECLQAUAAYACAAAACEAOP0h/9YAAACUAQAACwAAAAAAAAAAAAAAAAAv&#10;AQAAX3JlbHMvLnJlbHNQSwECLQAUAAYACAAAACEAvnj0qfsBAADTAwAADgAAAAAAAAAAAAAAAAAu&#10;AgAAZHJzL2Uyb0RvYy54bWxQSwECLQAUAAYACAAAACEA9z8moNwAAAAIAQAADwAAAAAAAAAAAAAA&#10;AABVBAAAZHJzL2Rvd25yZXYueG1sUEsFBgAAAAAEAAQA8wAAAF4FAAAAAA==&#10;" filled="f" stroked="f">
                <v:textbox>
                  <w:txbxContent>
                    <w:p w14:paraId="0BF5F40C" w14:textId="77777777" w:rsidR="00FE5269" w:rsidRPr="00994818" w:rsidRDefault="00FE5269" w:rsidP="00FE5269">
                      <w:pPr>
                        <w:rPr>
                          <w:rFonts w:ascii="Cursive standard" w:hAnsi="Cursive standard"/>
                          <w:color w:val="auto"/>
                          <w:sz w:val="40"/>
                          <w:szCs w:val="40"/>
                        </w:rPr>
                      </w:pPr>
                      <w:r>
                        <w:rPr>
                          <w:rFonts w:ascii="Cursive standard" w:hAnsi="Cursive standard"/>
                          <w:color w:val="auto"/>
                          <w:sz w:val="40"/>
                          <w:szCs w:val="40"/>
                        </w:rPr>
                        <w:t xml:space="preserve"> </w:t>
                      </w:r>
                      <w:proofErr w:type="gramStart"/>
                      <w:r w:rsidRPr="00994818">
                        <w:rPr>
                          <w:rFonts w:ascii="Cursive standard" w:hAnsi="Cursive standard"/>
                          <w:color w:val="auto"/>
                          <w:sz w:val="40"/>
                          <w:szCs w:val="40"/>
                        </w:rPr>
                        <w:t>a</w:t>
                      </w:r>
                      <w:proofErr w:type="gramEnd"/>
                    </w:p>
                  </w:txbxContent>
                </v:textbox>
              </v:shape>
            </w:pict>
          </mc:Fallback>
        </mc:AlternateContent>
      </w:r>
      <w:r w:rsidR="00FE5269" w:rsidRPr="00F735A4">
        <w:rPr>
          <w:rFonts w:ascii="Roboto" w:eastAsia="Roboto" w:hAnsi="Roboto" w:cs="Roboto"/>
          <w:b/>
          <w:bCs/>
          <w:color w:val="auto"/>
          <w:sz w:val="23"/>
          <w:szCs w:val="23"/>
        </w:rPr>
        <w:t>🔤 Vocabulaire : trouvez la bonne définition en écrivant la lettre correspondant à chaque numéro</w:t>
      </w:r>
    </w:p>
    <w:tbl>
      <w:tblPr>
        <w:tblW w:w="0" w:type="auto"/>
        <w:tblLayout w:type="fixed"/>
        <w:tblLook w:val="04A0" w:firstRow="1" w:lastRow="0" w:firstColumn="1" w:lastColumn="0" w:noHBand="0" w:noVBand="1"/>
      </w:tblPr>
      <w:tblGrid>
        <w:gridCol w:w="993"/>
        <w:gridCol w:w="2409"/>
        <w:gridCol w:w="567"/>
        <w:gridCol w:w="6379"/>
      </w:tblGrid>
      <w:tr w:rsidR="0074672B" w:rsidRPr="008434EF" w14:paraId="32215558" w14:textId="77777777" w:rsidTr="00AA2126">
        <w:trPr>
          <w:trHeight w:val="831"/>
        </w:trPr>
        <w:tc>
          <w:tcPr>
            <w:tcW w:w="993" w:type="dxa"/>
            <w:shd w:val="clear" w:color="auto" w:fill="E7F3FF"/>
            <w:vAlign w:val="center"/>
          </w:tcPr>
          <w:p w14:paraId="55CECB14" w14:textId="5788F352" w:rsidR="0074672B" w:rsidRPr="008434EF" w:rsidRDefault="0074672B" w:rsidP="0074672B">
            <w:pPr>
              <w:rPr>
                <w:rFonts w:ascii="Roboto" w:eastAsia="Roboto" w:hAnsi="Roboto" w:cs="Roboto"/>
                <w:color w:val="auto"/>
                <w:sz w:val="23"/>
                <w:szCs w:val="23"/>
              </w:rPr>
            </w:pPr>
            <w:r>
              <w:rPr>
                <w:rFonts w:ascii="Roboto" w:eastAsia="Roboto" w:hAnsi="Roboto" w:cs="Roboto"/>
                <w:color w:val="auto"/>
                <w:position w:val="2"/>
                <w:sz w:val="23"/>
                <w:szCs w:val="23"/>
              </w:rPr>
              <w:t xml:space="preserve"> </w:t>
            </w:r>
            <w:r w:rsidRPr="00994818">
              <w:rPr>
                <w:rFonts w:ascii="Roboto" w:eastAsia="Roboto" w:hAnsi="Roboto" w:cs="Roboto"/>
                <w:color w:val="auto"/>
                <w:position w:val="2"/>
                <w:sz w:val="23"/>
                <w:szCs w:val="23"/>
              </w:rPr>
              <w:t>1</w:t>
            </w:r>
            <w:r w:rsidRPr="008434EF">
              <w:rPr>
                <w:rFonts w:ascii="Roboto" w:eastAsia="Roboto" w:hAnsi="Roboto" w:cs="Roboto"/>
                <w:color w:val="auto"/>
                <w:sz w:val="23"/>
                <w:szCs w:val="23"/>
              </w:rPr>
              <w:t xml:space="preserve"> </w:t>
            </w:r>
            <w:r w:rsidRPr="00994818">
              <w:rPr>
                <w:rFonts w:ascii="Roboto" w:eastAsia="Roboto" w:hAnsi="Roboto" w:cs="Roboto"/>
                <w:color w:val="auto"/>
                <w:position w:val="2"/>
                <w:sz w:val="23"/>
                <w:szCs w:val="23"/>
                <w14:props3d w14:extrusionH="0" w14:contourW="0" w14:prstMaterial="matte"/>
              </w:rPr>
              <w:t>:</w:t>
            </w:r>
            <w:r w:rsidRPr="008434EF">
              <w:rPr>
                <w:rFonts w:ascii="Roboto" w:eastAsia="Roboto" w:hAnsi="Roboto" w:cs="Roboto"/>
                <w:color w:val="auto"/>
                <w:sz w:val="23"/>
                <w:szCs w:val="23"/>
              </w:rPr>
              <w:t xml:space="preserve"> </w:t>
            </w:r>
            <w:r>
              <w:rPr>
                <w:rFonts w:ascii="Roboto" w:eastAsia="Roboto" w:hAnsi="Roboto" w:cs="Roboto"/>
                <w:color w:val="auto"/>
                <w:sz w:val="23"/>
                <w:szCs w:val="23"/>
              </w:rPr>
              <w:t xml:space="preserve"> </w:t>
            </w:r>
            <w:r w:rsidRPr="008434EF">
              <w:rPr>
                <w:rFonts w:ascii="Roboto" w:eastAsia="Roboto" w:hAnsi="Roboto" w:cs="Roboto"/>
                <w:color w:val="auto"/>
                <w:sz w:val="23"/>
                <w:szCs w:val="23"/>
              </w:rPr>
              <w:t>___</w:t>
            </w:r>
          </w:p>
        </w:tc>
        <w:tc>
          <w:tcPr>
            <w:tcW w:w="2409" w:type="dxa"/>
            <w:tcBorders>
              <w:top w:val="nil"/>
              <w:bottom w:val="single" w:sz="8" w:space="0" w:color="BFBFBF" w:themeColor="background1" w:themeShade="BF"/>
              <w:right w:val="nil"/>
            </w:tcBorders>
            <w:vAlign w:val="center"/>
          </w:tcPr>
          <w:p w14:paraId="7951A178"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Accablant</w:t>
            </w:r>
          </w:p>
        </w:tc>
        <w:tc>
          <w:tcPr>
            <w:tcW w:w="567" w:type="dxa"/>
            <w:shd w:val="clear" w:color="auto" w:fill="FFE7E7"/>
            <w:vAlign w:val="center"/>
          </w:tcPr>
          <w:p w14:paraId="4BAC6550"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a.</w:t>
            </w:r>
          </w:p>
        </w:tc>
        <w:tc>
          <w:tcPr>
            <w:tcW w:w="6379" w:type="dxa"/>
            <w:tcBorders>
              <w:top w:val="nil"/>
              <w:bottom w:val="single" w:sz="8" w:space="0" w:color="BFBFBF" w:themeColor="background1" w:themeShade="BF"/>
              <w:right w:val="nil"/>
            </w:tcBorders>
            <w:vAlign w:val="center"/>
          </w:tcPr>
          <w:p w14:paraId="2FB79D7B" w14:textId="0E5767BF"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1. Qui est écrasant, pour la chaleur, pour un travail 2. Mettant en valeur les erreurs, les fautes, pour un témoignage. 3. Très lourd, pesant, pour une responsabilité.</w:t>
            </w:r>
          </w:p>
        </w:tc>
      </w:tr>
      <w:tr w:rsidR="0074672B" w:rsidRPr="008434EF" w14:paraId="19862A71" w14:textId="77777777" w:rsidTr="00AA2126">
        <w:trPr>
          <w:trHeight w:val="570"/>
        </w:trPr>
        <w:tc>
          <w:tcPr>
            <w:tcW w:w="993" w:type="dxa"/>
            <w:shd w:val="clear" w:color="auto" w:fill="E7F3FF"/>
            <w:vAlign w:val="center"/>
          </w:tcPr>
          <w:p w14:paraId="43D3ECC2" w14:textId="14E87ABF"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2 : </w:t>
            </w:r>
            <w:r>
              <w:rPr>
                <w:rFonts w:ascii="Cursive standard" w:eastAsia="Roboto" w:hAnsi="Cursive standard" w:cs="Roboto"/>
                <w:b/>
                <w:bCs/>
                <w:color w:val="006600"/>
              </w:rPr>
              <w:t>²</w:t>
            </w:r>
            <w:r w:rsidR="00EF5B68">
              <w:rPr>
                <w:rFonts w:ascii="Cursive standard" w:eastAsia="Roboto" w:hAnsi="Cursive standard" w:cs="Roboto"/>
                <w:b/>
                <w:bCs/>
                <w:color w:val="006600"/>
              </w:rPr>
              <w:t>i</w:t>
            </w:r>
          </w:p>
        </w:tc>
        <w:tc>
          <w:tcPr>
            <w:tcW w:w="2409" w:type="dxa"/>
            <w:tcBorders>
              <w:top w:val="single" w:sz="8" w:space="0" w:color="BFBFBF" w:themeColor="background1" w:themeShade="BF"/>
              <w:bottom w:val="single" w:sz="8" w:space="0" w:color="BFBFBF" w:themeColor="background1" w:themeShade="BF"/>
              <w:right w:val="nil"/>
            </w:tcBorders>
            <w:vAlign w:val="center"/>
          </w:tcPr>
          <w:p w14:paraId="342E9582" w14:textId="09971E50" w:rsidR="0074672B" w:rsidRPr="008434EF" w:rsidRDefault="0074672B" w:rsidP="0074672B">
            <w:pPr>
              <w:rPr>
                <w:sz w:val="23"/>
                <w:szCs w:val="23"/>
              </w:rPr>
            </w:pPr>
            <w:r w:rsidRPr="008434EF">
              <w:rPr>
                <w:rFonts w:ascii="Roboto" w:eastAsia="Roboto" w:hAnsi="Roboto" w:cs="Roboto"/>
                <w:color w:val="auto"/>
                <w:sz w:val="23"/>
                <w:szCs w:val="23"/>
              </w:rPr>
              <w:t>Controversé</w:t>
            </w:r>
          </w:p>
        </w:tc>
        <w:tc>
          <w:tcPr>
            <w:tcW w:w="567" w:type="dxa"/>
            <w:shd w:val="clear" w:color="auto" w:fill="FFE7E7"/>
            <w:vAlign w:val="center"/>
          </w:tcPr>
          <w:p w14:paraId="7A2A7D8E"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b.</w:t>
            </w:r>
          </w:p>
        </w:tc>
        <w:tc>
          <w:tcPr>
            <w:tcW w:w="6379" w:type="dxa"/>
            <w:tcBorders>
              <w:top w:val="single" w:sz="8" w:space="0" w:color="BFBFBF" w:themeColor="background1" w:themeShade="BF"/>
              <w:bottom w:val="single" w:sz="8" w:space="0" w:color="BFBFBF" w:themeColor="background1" w:themeShade="BF"/>
              <w:right w:val="nil"/>
            </w:tcBorders>
            <w:vAlign w:val="center"/>
          </w:tcPr>
          <w:p w14:paraId="4B1FAEEA" w14:textId="5B1B395C"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Inquiétant</w:t>
            </w:r>
            <w:r>
              <w:rPr>
                <w:rFonts w:ascii="Roboto" w:eastAsia="Roboto" w:hAnsi="Roboto" w:cs="Roboto"/>
                <w:color w:val="auto"/>
                <w:sz w:val="23"/>
                <w:szCs w:val="23"/>
              </w:rPr>
              <w:t>, qui tourmente, qui est alarmant.</w:t>
            </w:r>
          </w:p>
        </w:tc>
      </w:tr>
      <w:tr w:rsidR="0074672B" w:rsidRPr="008434EF" w14:paraId="1E472DED" w14:textId="77777777" w:rsidTr="00AA2126">
        <w:trPr>
          <w:trHeight w:val="570"/>
        </w:trPr>
        <w:tc>
          <w:tcPr>
            <w:tcW w:w="993" w:type="dxa"/>
            <w:shd w:val="clear" w:color="auto" w:fill="E7F3FF"/>
            <w:vAlign w:val="center"/>
          </w:tcPr>
          <w:p w14:paraId="4B16E5F3" w14:textId="0234F8C8"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3 : </w:t>
            </w:r>
            <w:r w:rsidR="00EF5B68">
              <w:rPr>
                <w:rFonts w:ascii="Cursive standard" w:eastAsia="Roboto" w:hAnsi="Cursive standard" w:cs="Roboto"/>
                <w:b/>
                <w:bCs/>
                <w:color w:val="006600"/>
              </w:rPr>
              <w:t>d</w:t>
            </w:r>
          </w:p>
        </w:tc>
        <w:tc>
          <w:tcPr>
            <w:tcW w:w="2409" w:type="dxa"/>
            <w:tcBorders>
              <w:top w:val="single" w:sz="8" w:space="0" w:color="BFBFBF" w:themeColor="background1" w:themeShade="BF"/>
              <w:bottom w:val="single" w:sz="8" w:space="0" w:color="BFBFBF" w:themeColor="background1" w:themeShade="BF"/>
              <w:right w:val="nil"/>
            </w:tcBorders>
            <w:vAlign w:val="center"/>
          </w:tcPr>
          <w:p w14:paraId="48807E42" w14:textId="104416DE" w:rsidR="0074672B" w:rsidRPr="008434EF" w:rsidRDefault="0074672B" w:rsidP="0074672B">
            <w:pPr>
              <w:rPr>
                <w:sz w:val="23"/>
                <w:szCs w:val="23"/>
              </w:rPr>
            </w:pPr>
            <w:r w:rsidRPr="008434EF">
              <w:rPr>
                <w:rFonts w:ascii="Roboto" w:eastAsia="Roboto" w:hAnsi="Roboto" w:cs="Roboto"/>
                <w:color w:val="auto"/>
                <w:sz w:val="23"/>
                <w:szCs w:val="23"/>
              </w:rPr>
              <w:t>Dysfonctionnement</w:t>
            </w:r>
          </w:p>
        </w:tc>
        <w:tc>
          <w:tcPr>
            <w:tcW w:w="567" w:type="dxa"/>
            <w:shd w:val="clear" w:color="auto" w:fill="FFE7E7"/>
            <w:vAlign w:val="center"/>
          </w:tcPr>
          <w:p w14:paraId="047881CC"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c.</w:t>
            </w:r>
          </w:p>
        </w:tc>
        <w:tc>
          <w:tcPr>
            <w:tcW w:w="6379" w:type="dxa"/>
            <w:tcBorders>
              <w:top w:val="single" w:sz="8" w:space="0" w:color="BFBFBF" w:themeColor="background1" w:themeShade="BF"/>
              <w:bottom w:val="single" w:sz="8" w:space="0" w:color="BFBFBF" w:themeColor="background1" w:themeShade="BF"/>
              <w:right w:val="nil"/>
            </w:tcBorders>
            <w:vAlign w:val="center"/>
          </w:tcPr>
          <w:p w14:paraId="1E181E18" w14:textId="26435BDC"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Notamment, en particulier</w:t>
            </w:r>
            <w:r>
              <w:rPr>
                <w:rFonts w:ascii="Roboto" w:eastAsia="Roboto" w:hAnsi="Roboto" w:cs="Roboto"/>
                <w:color w:val="auto"/>
                <w:sz w:val="23"/>
                <w:szCs w:val="23"/>
              </w:rPr>
              <w:t>.</w:t>
            </w:r>
          </w:p>
        </w:tc>
      </w:tr>
      <w:tr w:rsidR="0074672B" w:rsidRPr="008434EF" w14:paraId="5F593FA0" w14:textId="77777777" w:rsidTr="00AA2126">
        <w:trPr>
          <w:trHeight w:val="360"/>
        </w:trPr>
        <w:tc>
          <w:tcPr>
            <w:tcW w:w="993" w:type="dxa"/>
            <w:shd w:val="clear" w:color="auto" w:fill="E7F3FF"/>
            <w:vAlign w:val="center"/>
          </w:tcPr>
          <w:p w14:paraId="2BB9A136" w14:textId="246FBC9B"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4 : </w:t>
            </w:r>
            <w:r>
              <w:rPr>
                <w:rFonts w:ascii="Cursive standard" w:eastAsia="Roboto" w:hAnsi="Cursive standard" w:cs="Roboto"/>
                <w:b/>
                <w:bCs/>
                <w:color w:val="006600"/>
              </w:rPr>
              <w:t>²f</w:t>
            </w:r>
          </w:p>
        </w:tc>
        <w:tc>
          <w:tcPr>
            <w:tcW w:w="2409" w:type="dxa"/>
            <w:tcBorders>
              <w:top w:val="single" w:sz="8" w:space="0" w:color="BFBFBF" w:themeColor="background1" w:themeShade="BF"/>
              <w:bottom w:val="single" w:sz="8" w:space="0" w:color="BFBFBF" w:themeColor="background1" w:themeShade="BF"/>
              <w:right w:val="nil"/>
            </w:tcBorders>
            <w:vAlign w:val="center"/>
          </w:tcPr>
          <w:p w14:paraId="0B6A4C5E" w14:textId="1F2E0423" w:rsidR="0074672B" w:rsidRPr="008434EF" w:rsidRDefault="0074672B" w:rsidP="0074672B">
            <w:pPr>
              <w:rPr>
                <w:sz w:val="23"/>
                <w:szCs w:val="23"/>
              </w:rPr>
            </w:pPr>
            <w:r w:rsidRPr="008434EF">
              <w:rPr>
                <w:rFonts w:ascii="Roboto" w:eastAsia="Roboto" w:hAnsi="Roboto" w:cs="Roboto"/>
                <w:color w:val="auto"/>
                <w:sz w:val="23"/>
                <w:szCs w:val="23"/>
              </w:rPr>
              <w:t>En dépit de</w:t>
            </w:r>
          </w:p>
        </w:tc>
        <w:tc>
          <w:tcPr>
            <w:tcW w:w="567" w:type="dxa"/>
            <w:shd w:val="clear" w:color="auto" w:fill="FFE7E7"/>
            <w:vAlign w:val="center"/>
          </w:tcPr>
          <w:p w14:paraId="08006B06"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d.</w:t>
            </w:r>
          </w:p>
        </w:tc>
        <w:tc>
          <w:tcPr>
            <w:tcW w:w="6379" w:type="dxa"/>
            <w:tcBorders>
              <w:top w:val="single" w:sz="8" w:space="0" w:color="BFBFBF" w:themeColor="background1" w:themeShade="BF"/>
              <w:bottom w:val="single" w:sz="8" w:space="0" w:color="BFBFBF" w:themeColor="background1" w:themeShade="BF"/>
              <w:right w:val="nil"/>
            </w:tcBorders>
            <w:vAlign w:val="center"/>
          </w:tcPr>
          <w:p w14:paraId="1316737D" w14:textId="34CB1E52"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Trouble, problème dans le fonctionnement</w:t>
            </w:r>
            <w:r>
              <w:rPr>
                <w:rFonts w:ascii="Roboto" w:eastAsia="Roboto" w:hAnsi="Roboto" w:cs="Roboto"/>
                <w:color w:val="auto"/>
                <w:sz w:val="23"/>
                <w:szCs w:val="23"/>
              </w:rPr>
              <w:t>.</w:t>
            </w:r>
          </w:p>
        </w:tc>
      </w:tr>
      <w:tr w:rsidR="0074672B" w:rsidRPr="008434EF" w14:paraId="1C03EFE3" w14:textId="77777777" w:rsidTr="00AA2126">
        <w:trPr>
          <w:trHeight w:val="523"/>
        </w:trPr>
        <w:tc>
          <w:tcPr>
            <w:tcW w:w="993" w:type="dxa"/>
            <w:shd w:val="clear" w:color="auto" w:fill="E7F3FF"/>
            <w:vAlign w:val="center"/>
          </w:tcPr>
          <w:p w14:paraId="7DEAC652" w14:textId="30446172"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5 : </w:t>
            </w:r>
            <w:r>
              <w:rPr>
                <w:rFonts w:ascii="Roboto" w:eastAsia="Roboto" w:hAnsi="Roboto" w:cs="Roboto"/>
                <w:color w:val="auto"/>
                <w:sz w:val="23"/>
                <w:szCs w:val="23"/>
              </w:rPr>
              <w:t xml:space="preserve"> </w:t>
            </w:r>
            <w:r w:rsidR="00EF5B68">
              <w:rPr>
                <w:rFonts w:ascii="Cursive standard" w:eastAsia="Roboto" w:hAnsi="Cursive standard" w:cs="Roboto"/>
                <w:b/>
                <w:bCs/>
                <w:color w:val="006600"/>
              </w:rPr>
              <w:t>c</w:t>
            </w:r>
          </w:p>
        </w:tc>
        <w:tc>
          <w:tcPr>
            <w:tcW w:w="2409" w:type="dxa"/>
            <w:tcBorders>
              <w:top w:val="single" w:sz="8" w:space="0" w:color="BFBFBF" w:themeColor="background1" w:themeShade="BF"/>
              <w:bottom w:val="single" w:sz="8" w:space="0" w:color="BFBFBF" w:themeColor="background1" w:themeShade="BF"/>
              <w:right w:val="nil"/>
            </w:tcBorders>
            <w:vAlign w:val="center"/>
          </w:tcPr>
          <w:p w14:paraId="32C738E4" w14:textId="4361831D" w:rsidR="0074672B" w:rsidRPr="008434EF" w:rsidRDefault="0074672B" w:rsidP="0074672B">
            <w:pPr>
              <w:rPr>
                <w:sz w:val="23"/>
                <w:szCs w:val="23"/>
              </w:rPr>
            </w:pPr>
            <w:r w:rsidRPr="008434EF">
              <w:rPr>
                <w:rFonts w:ascii="Roboto" w:eastAsia="Roboto" w:hAnsi="Roboto" w:cs="Roboto"/>
                <w:color w:val="auto"/>
                <w:sz w:val="23"/>
                <w:szCs w:val="23"/>
              </w:rPr>
              <w:t>Entre autres</w:t>
            </w:r>
          </w:p>
        </w:tc>
        <w:tc>
          <w:tcPr>
            <w:tcW w:w="567" w:type="dxa"/>
            <w:shd w:val="clear" w:color="auto" w:fill="FFE7E7"/>
            <w:vAlign w:val="center"/>
          </w:tcPr>
          <w:p w14:paraId="1FDE5B78"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e.</w:t>
            </w:r>
          </w:p>
        </w:tc>
        <w:tc>
          <w:tcPr>
            <w:tcW w:w="6379" w:type="dxa"/>
            <w:tcBorders>
              <w:top w:val="single" w:sz="8" w:space="0" w:color="BFBFBF" w:themeColor="background1" w:themeShade="BF"/>
              <w:bottom w:val="single" w:sz="8" w:space="0" w:color="BFBFBF" w:themeColor="background1" w:themeShade="BF"/>
              <w:right w:val="nil"/>
            </w:tcBorders>
            <w:vAlign w:val="center"/>
          </w:tcPr>
          <w:p w14:paraId="3067DFDD" w14:textId="6B18EA09"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Faire face à un problème difficile ou gênant de manière directe et résolue, sans éviter ou différer les actions nécessaires.</w:t>
            </w:r>
          </w:p>
        </w:tc>
      </w:tr>
      <w:tr w:rsidR="0074672B" w:rsidRPr="008434EF" w14:paraId="1D4BBDAA" w14:textId="77777777" w:rsidTr="00AA2126">
        <w:trPr>
          <w:trHeight w:val="545"/>
        </w:trPr>
        <w:tc>
          <w:tcPr>
            <w:tcW w:w="993" w:type="dxa"/>
            <w:shd w:val="clear" w:color="auto" w:fill="E7F3FF"/>
            <w:vAlign w:val="center"/>
          </w:tcPr>
          <w:p w14:paraId="5E169FB2" w14:textId="2E1FE4E0"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6 : </w:t>
            </w:r>
            <w:r w:rsidR="00EF5B68">
              <w:rPr>
                <w:rFonts w:ascii="Cursive standard" w:eastAsia="Roboto" w:hAnsi="Cursive standard" w:cs="Roboto"/>
                <w:b/>
                <w:bCs/>
                <w:color w:val="006600"/>
              </w:rPr>
              <w:t>²h</w:t>
            </w:r>
          </w:p>
        </w:tc>
        <w:tc>
          <w:tcPr>
            <w:tcW w:w="2409" w:type="dxa"/>
            <w:tcBorders>
              <w:top w:val="single" w:sz="8" w:space="0" w:color="BFBFBF" w:themeColor="background1" w:themeShade="BF"/>
              <w:bottom w:val="single" w:sz="8" w:space="0" w:color="BFBFBF" w:themeColor="background1" w:themeShade="BF"/>
              <w:right w:val="nil"/>
            </w:tcBorders>
            <w:vAlign w:val="center"/>
          </w:tcPr>
          <w:p w14:paraId="24F94D67" w14:textId="3E5E70D3" w:rsidR="0074672B" w:rsidRPr="008434EF" w:rsidRDefault="0074672B" w:rsidP="0074672B">
            <w:pPr>
              <w:rPr>
                <w:sz w:val="23"/>
                <w:szCs w:val="23"/>
              </w:rPr>
            </w:pPr>
            <w:r>
              <w:rPr>
                <w:rFonts w:ascii="Roboto" w:eastAsia="Roboto" w:hAnsi="Roboto" w:cs="Roboto"/>
                <w:color w:val="auto"/>
                <w:sz w:val="23"/>
                <w:szCs w:val="23"/>
              </w:rPr>
              <w:t>Polyvalent</w:t>
            </w:r>
          </w:p>
        </w:tc>
        <w:tc>
          <w:tcPr>
            <w:tcW w:w="567" w:type="dxa"/>
            <w:shd w:val="clear" w:color="auto" w:fill="FFE7E7"/>
            <w:vAlign w:val="center"/>
          </w:tcPr>
          <w:p w14:paraId="0B1B24D0"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f.</w:t>
            </w:r>
          </w:p>
        </w:tc>
        <w:tc>
          <w:tcPr>
            <w:tcW w:w="6379" w:type="dxa"/>
            <w:tcBorders>
              <w:top w:val="single" w:sz="8" w:space="0" w:color="BFBFBF" w:themeColor="background1" w:themeShade="BF"/>
              <w:bottom w:val="single" w:sz="8" w:space="0" w:color="BFBFBF" w:themeColor="background1" w:themeShade="BF"/>
              <w:right w:val="nil"/>
            </w:tcBorders>
            <w:vAlign w:val="center"/>
          </w:tcPr>
          <w:p w14:paraId="2B60027A" w14:textId="259DD230" w:rsidR="0074672B" w:rsidRPr="008434EF" w:rsidRDefault="0074672B"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Malgré cela, sans tenir compte de…</w:t>
            </w:r>
          </w:p>
        </w:tc>
      </w:tr>
      <w:tr w:rsidR="0074672B" w:rsidRPr="008434EF" w14:paraId="011B57D3" w14:textId="77777777" w:rsidTr="00AA2126">
        <w:trPr>
          <w:trHeight w:val="570"/>
        </w:trPr>
        <w:tc>
          <w:tcPr>
            <w:tcW w:w="993" w:type="dxa"/>
            <w:shd w:val="clear" w:color="auto" w:fill="E7F3FF"/>
            <w:vAlign w:val="center"/>
          </w:tcPr>
          <w:p w14:paraId="7DB7F733" w14:textId="3D5750F9"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7 : </w:t>
            </w:r>
            <w:r>
              <w:rPr>
                <w:rFonts w:ascii="Roboto" w:eastAsia="Roboto" w:hAnsi="Roboto" w:cs="Roboto"/>
                <w:color w:val="auto"/>
                <w:sz w:val="23"/>
                <w:szCs w:val="23"/>
              </w:rPr>
              <w:t xml:space="preserve"> </w:t>
            </w:r>
            <w:r>
              <w:rPr>
                <w:rFonts w:ascii="Cursive standard" w:eastAsia="Roboto" w:hAnsi="Cursive standard" w:cs="Roboto"/>
                <w:b/>
                <w:bCs/>
                <w:color w:val="006600"/>
              </w:rPr>
              <w:t>²</w:t>
            </w:r>
            <w:r w:rsidR="00EF5B68">
              <w:rPr>
                <w:rFonts w:ascii="Cursive standard" w:eastAsia="Roboto" w:hAnsi="Cursive standard" w:cs="Roboto"/>
                <w:b/>
                <w:bCs/>
                <w:color w:val="006600"/>
              </w:rPr>
              <w:t>j</w:t>
            </w:r>
          </w:p>
        </w:tc>
        <w:tc>
          <w:tcPr>
            <w:tcW w:w="2409" w:type="dxa"/>
            <w:tcBorders>
              <w:top w:val="single" w:sz="8" w:space="0" w:color="BFBFBF" w:themeColor="background1" w:themeShade="BF"/>
              <w:bottom w:val="single" w:sz="8" w:space="0" w:color="BFBFBF" w:themeColor="background1" w:themeShade="BF"/>
              <w:right w:val="nil"/>
            </w:tcBorders>
            <w:vAlign w:val="center"/>
          </w:tcPr>
          <w:p w14:paraId="15935491" w14:textId="04C95D2F" w:rsidR="0074672B" w:rsidRPr="008434EF" w:rsidRDefault="0074672B" w:rsidP="0074672B">
            <w:pPr>
              <w:rPr>
                <w:sz w:val="23"/>
                <w:szCs w:val="23"/>
              </w:rPr>
            </w:pPr>
            <w:r w:rsidRPr="008434EF">
              <w:rPr>
                <w:rFonts w:ascii="Roboto" w:eastAsia="Roboto" w:hAnsi="Roboto" w:cs="Roboto"/>
                <w:color w:val="auto"/>
                <w:sz w:val="23"/>
                <w:szCs w:val="23"/>
              </w:rPr>
              <w:t>Omniprésent</w:t>
            </w:r>
          </w:p>
        </w:tc>
        <w:tc>
          <w:tcPr>
            <w:tcW w:w="567" w:type="dxa"/>
            <w:shd w:val="clear" w:color="auto" w:fill="FFE7E7"/>
            <w:vAlign w:val="center"/>
          </w:tcPr>
          <w:p w14:paraId="50200E06"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g.</w:t>
            </w:r>
          </w:p>
        </w:tc>
        <w:tc>
          <w:tcPr>
            <w:tcW w:w="6379" w:type="dxa"/>
            <w:tcBorders>
              <w:top w:val="single" w:sz="8" w:space="0" w:color="BFBFBF" w:themeColor="background1" w:themeShade="BF"/>
              <w:bottom w:val="single" w:sz="8" w:space="0" w:color="BFBFBF" w:themeColor="background1" w:themeShade="BF"/>
              <w:right w:val="nil"/>
            </w:tcBorders>
            <w:vAlign w:val="center"/>
          </w:tcPr>
          <w:p w14:paraId="78C6E3BA" w14:textId="0A6A9C8D" w:rsidR="0074672B" w:rsidRPr="008434EF" w:rsidRDefault="0074672B" w:rsidP="0074672B">
            <w:pPr>
              <w:spacing w:before="40"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Attentif, qui fait attention</w:t>
            </w:r>
            <w:r>
              <w:rPr>
                <w:rFonts w:ascii="Roboto" w:eastAsia="Roboto" w:hAnsi="Roboto" w:cs="Roboto"/>
                <w:color w:val="auto"/>
                <w:sz w:val="23"/>
                <w:szCs w:val="23"/>
              </w:rPr>
              <w:t>.</w:t>
            </w:r>
          </w:p>
        </w:tc>
      </w:tr>
      <w:tr w:rsidR="0074672B" w:rsidRPr="008434EF" w14:paraId="5369B096" w14:textId="77777777" w:rsidTr="00AA2126">
        <w:trPr>
          <w:trHeight w:val="570"/>
        </w:trPr>
        <w:tc>
          <w:tcPr>
            <w:tcW w:w="993" w:type="dxa"/>
            <w:shd w:val="clear" w:color="auto" w:fill="E7F3FF"/>
            <w:vAlign w:val="center"/>
          </w:tcPr>
          <w:p w14:paraId="1104F9DE" w14:textId="7212A69F"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8 : </w:t>
            </w:r>
            <w:r>
              <w:rPr>
                <w:rFonts w:ascii="Roboto" w:eastAsia="Roboto" w:hAnsi="Roboto" w:cs="Roboto"/>
                <w:color w:val="auto"/>
                <w:sz w:val="23"/>
                <w:szCs w:val="23"/>
              </w:rPr>
              <w:t xml:space="preserve"> </w:t>
            </w:r>
            <w:r w:rsidR="00EF5B68">
              <w:rPr>
                <w:rFonts w:ascii="Cursive standard" w:eastAsia="Roboto" w:hAnsi="Cursive standard" w:cs="Roboto"/>
                <w:b/>
                <w:bCs/>
                <w:color w:val="006600"/>
              </w:rPr>
              <w:t>²b</w:t>
            </w:r>
          </w:p>
        </w:tc>
        <w:tc>
          <w:tcPr>
            <w:tcW w:w="2409" w:type="dxa"/>
            <w:tcBorders>
              <w:top w:val="single" w:sz="8" w:space="0" w:color="BFBFBF" w:themeColor="background1" w:themeShade="BF"/>
              <w:bottom w:val="single" w:sz="8" w:space="0" w:color="BFBFBF" w:themeColor="background1" w:themeShade="BF"/>
              <w:right w:val="nil"/>
            </w:tcBorders>
            <w:vAlign w:val="center"/>
          </w:tcPr>
          <w:p w14:paraId="06F286AE" w14:textId="3C08774B" w:rsidR="0074672B" w:rsidRPr="008434EF" w:rsidRDefault="0074672B" w:rsidP="0074672B">
            <w:pPr>
              <w:rPr>
                <w:sz w:val="23"/>
                <w:szCs w:val="23"/>
              </w:rPr>
            </w:pPr>
            <w:r w:rsidRPr="008434EF">
              <w:rPr>
                <w:rFonts w:ascii="Roboto" w:eastAsia="Roboto" w:hAnsi="Roboto" w:cs="Roboto"/>
                <w:color w:val="auto"/>
                <w:sz w:val="23"/>
                <w:szCs w:val="23"/>
              </w:rPr>
              <w:t>Préoccupant</w:t>
            </w:r>
          </w:p>
        </w:tc>
        <w:tc>
          <w:tcPr>
            <w:tcW w:w="567" w:type="dxa"/>
            <w:shd w:val="clear" w:color="auto" w:fill="FFE7E7"/>
            <w:vAlign w:val="center"/>
          </w:tcPr>
          <w:p w14:paraId="212575B3"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h.</w:t>
            </w:r>
          </w:p>
        </w:tc>
        <w:tc>
          <w:tcPr>
            <w:tcW w:w="6379" w:type="dxa"/>
            <w:tcBorders>
              <w:top w:val="single" w:sz="8" w:space="0" w:color="BFBFBF" w:themeColor="background1" w:themeShade="BF"/>
              <w:bottom w:val="single" w:sz="8" w:space="0" w:color="BFBFBF" w:themeColor="background1" w:themeShade="BF"/>
              <w:right w:val="nil"/>
            </w:tcBorders>
            <w:vAlign w:val="center"/>
          </w:tcPr>
          <w:p w14:paraId="352123DD" w14:textId="204EA51C" w:rsidR="0074672B" w:rsidRPr="008434EF" w:rsidRDefault="0074672B" w:rsidP="0074672B">
            <w:pPr>
              <w:spacing w:before="40" w:after="40"/>
              <w:rPr>
                <w:rFonts w:ascii="Roboto" w:eastAsia="Roboto" w:hAnsi="Roboto" w:cs="Roboto"/>
                <w:color w:val="auto"/>
                <w:sz w:val="23"/>
                <w:szCs w:val="23"/>
              </w:rPr>
            </w:pPr>
            <w:r w:rsidRPr="003A0B63">
              <w:rPr>
                <w:rFonts w:ascii="Roboto" w:eastAsia="Roboto" w:hAnsi="Roboto" w:cs="Roboto"/>
                <w:color w:val="auto"/>
                <w:sz w:val="23"/>
                <w:szCs w:val="23"/>
              </w:rPr>
              <w:t>Qui a plusieurs fonctions, plusieurs activités différentes.</w:t>
            </w:r>
          </w:p>
        </w:tc>
      </w:tr>
      <w:tr w:rsidR="0074672B" w:rsidRPr="008434EF" w14:paraId="1CB28635" w14:textId="77777777" w:rsidTr="00AA2126">
        <w:trPr>
          <w:trHeight w:val="345"/>
        </w:trPr>
        <w:tc>
          <w:tcPr>
            <w:tcW w:w="993" w:type="dxa"/>
            <w:shd w:val="clear" w:color="auto" w:fill="E7F3FF"/>
            <w:vAlign w:val="center"/>
          </w:tcPr>
          <w:p w14:paraId="18A83DC7" w14:textId="33D22ECA" w:rsidR="0074672B" w:rsidRPr="008434EF" w:rsidRDefault="0074672B" w:rsidP="0074672B">
            <w:pPr>
              <w:spacing w:after="0"/>
              <w:rPr>
                <w:rFonts w:ascii="Roboto" w:eastAsia="Roboto" w:hAnsi="Roboto" w:cs="Roboto"/>
                <w:color w:val="auto"/>
                <w:sz w:val="23"/>
                <w:szCs w:val="23"/>
              </w:rPr>
            </w:pPr>
            <w:r>
              <w:rPr>
                <w:rFonts w:ascii="Roboto" w:eastAsia="Roboto" w:hAnsi="Roboto" w:cs="Roboto"/>
                <w:color w:val="auto"/>
                <w:sz w:val="23"/>
                <w:szCs w:val="23"/>
              </w:rPr>
              <w:t xml:space="preserve"> </w:t>
            </w:r>
            <w:r w:rsidRPr="008434EF">
              <w:rPr>
                <w:rFonts w:ascii="Roboto" w:eastAsia="Roboto" w:hAnsi="Roboto" w:cs="Roboto"/>
                <w:color w:val="auto"/>
                <w:sz w:val="23"/>
                <w:szCs w:val="23"/>
              </w:rPr>
              <w:t xml:space="preserve">9 : </w:t>
            </w:r>
            <w:r>
              <w:rPr>
                <w:rFonts w:ascii="Roboto" w:eastAsia="Roboto" w:hAnsi="Roboto" w:cs="Roboto"/>
                <w:color w:val="auto"/>
                <w:sz w:val="23"/>
                <w:szCs w:val="23"/>
              </w:rPr>
              <w:t xml:space="preserve"> </w:t>
            </w:r>
            <w:r w:rsidRPr="00660386">
              <w:rPr>
                <w:rFonts w:ascii="Cursive standard" w:eastAsia="Roboto" w:hAnsi="Cursive standard" w:cs="Roboto"/>
                <w:b/>
                <w:bCs/>
                <w:color w:val="006600"/>
              </w:rPr>
              <w:t>e</w:t>
            </w:r>
          </w:p>
        </w:tc>
        <w:tc>
          <w:tcPr>
            <w:tcW w:w="2409" w:type="dxa"/>
            <w:tcBorders>
              <w:top w:val="single" w:sz="8" w:space="0" w:color="BFBFBF" w:themeColor="background1" w:themeShade="BF"/>
              <w:bottom w:val="single" w:sz="8" w:space="0" w:color="BFBFBF" w:themeColor="background1" w:themeShade="BF"/>
              <w:right w:val="nil"/>
            </w:tcBorders>
            <w:vAlign w:val="center"/>
          </w:tcPr>
          <w:p w14:paraId="0956BDD5" w14:textId="2BD539F6" w:rsidR="0074672B" w:rsidRPr="008434EF" w:rsidRDefault="0074672B" w:rsidP="0074672B">
            <w:pPr>
              <w:rPr>
                <w:sz w:val="23"/>
                <w:szCs w:val="23"/>
              </w:rPr>
            </w:pPr>
            <w:r w:rsidRPr="008434EF">
              <w:rPr>
                <w:rFonts w:ascii="Roboto" w:eastAsia="Roboto" w:hAnsi="Roboto" w:cs="Roboto"/>
                <w:color w:val="auto"/>
                <w:sz w:val="23"/>
                <w:szCs w:val="23"/>
              </w:rPr>
              <w:t>Prendre le taureau par les cornes (</w:t>
            </w:r>
            <w:r w:rsidRPr="008434EF">
              <w:rPr>
                <w:rFonts w:ascii="Roboto" w:eastAsia="Roboto" w:hAnsi="Roboto" w:cs="Roboto"/>
                <w:i/>
                <w:iCs/>
                <w:color w:val="auto"/>
                <w:sz w:val="23"/>
                <w:szCs w:val="23"/>
              </w:rPr>
              <w:t>expression</w:t>
            </w:r>
            <w:r w:rsidRPr="008434EF">
              <w:rPr>
                <w:rFonts w:ascii="Roboto" w:eastAsia="Roboto" w:hAnsi="Roboto" w:cs="Roboto"/>
                <w:color w:val="auto"/>
                <w:sz w:val="23"/>
                <w:szCs w:val="23"/>
              </w:rPr>
              <w:t>)</w:t>
            </w:r>
          </w:p>
        </w:tc>
        <w:tc>
          <w:tcPr>
            <w:tcW w:w="567" w:type="dxa"/>
            <w:shd w:val="clear" w:color="auto" w:fill="FFE7E7"/>
            <w:vAlign w:val="center"/>
          </w:tcPr>
          <w:p w14:paraId="5FBD533E"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i.</w:t>
            </w:r>
          </w:p>
        </w:tc>
        <w:tc>
          <w:tcPr>
            <w:tcW w:w="6379" w:type="dxa"/>
            <w:tcBorders>
              <w:top w:val="single" w:sz="8" w:space="0" w:color="BFBFBF" w:themeColor="background1" w:themeShade="BF"/>
              <w:bottom w:val="single" w:sz="8" w:space="0" w:color="BFBFBF" w:themeColor="background1" w:themeShade="BF"/>
              <w:right w:val="nil"/>
            </w:tcBorders>
            <w:vAlign w:val="center"/>
          </w:tcPr>
          <w:p w14:paraId="7D2F5A92" w14:textId="497F63B0" w:rsidR="0074672B" w:rsidRPr="008434EF" w:rsidRDefault="0074672B" w:rsidP="0074672B">
            <w:pPr>
              <w:spacing w:before="40"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Qui suscite des contestations, qui est au cœur d’une polémique.</w:t>
            </w:r>
          </w:p>
        </w:tc>
      </w:tr>
      <w:tr w:rsidR="0074672B" w:rsidRPr="008434EF" w14:paraId="36132B0D" w14:textId="77777777" w:rsidTr="00AA2126">
        <w:trPr>
          <w:trHeight w:val="570"/>
        </w:trPr>
        <w:tc>
          <w:tcPr>
            <w:tcW w:w="993" w:type="dxa"/>
            <w:shd w:val="clear" w:color="auto" w:fill="E7F3FF"/>
            <w:vAlign w:val="center"/>
          </w:tcPr>
          <w:p w14:paraId="07D359C7" w14:textId="1D7BA740" w:rsidR="0074672B" w:rsidRPr="008434EF" w:rsidRDefault="0074672B" w:rsidP="0074672B">
            <w:pPr>
              <w:spacing w:after="0"/>
              <w:rPr>
                <w:rFonts w:ascii="Roboto" w:eastAsia="Roboto" w:hAnsi="Roboto" w:cs="Roboto"/>
                <w:color w:val="auto"/>
                <w:sz w:val="23"/>
                <w:szCs w:val="23"/>
              </w:rPr>
            </w:pPr>
            <w:r w:rsidRPr="008434EF">
              <w:rPr>
                <w:rFonts w:ascii="Roboto" w:eastAsia="Roboto" w:hAnsi="Roboto" w:cs="Roboto"/>
                <w:color w:val="auto"/>
                <w:sz w:val="23"/>
                <w:szCs w:val="23"/>
              </w:rPr>
              <w:t xml:space="preserve">10 : </w:t>
            </w:r>
            <w:r w:rsidR="00EF5B68">
              <w:rPr>
                <w:rFonts w:ascii="Cursive standard" w:eastAsia="Roboto" w:hAnsi="Cursive standard" w:cs="Roboto"/>
                <w:b/>
                <w:bCs/>
                <w:color w:val="006600"/>
              </w:rPr>
              <w:t>g</w:t>
            </w:r>
          </w:p>
        </w:tc>
        <w:tc>
          <w:tcPr>
            <w:tcW w:w="2409" w:type="dxa"/>
            <w:tcBorders>
              <w:top w:val="single" w:sz="8" w:space="0" w:color="BFBFBF" w:themeColor="background1" w:themeShade="BF"/>
              <w:bottom w:val="single" w:sz="8" w:space="0" w:color="BFBFBF" w:themeColor="background1" w:themeShade="BF"/>
              <w:right w:val="nil"/>
            </w:tcBorders>
            <w:vAlign w:val="center"/>
          </w:tcPr>
          <w:p w14:paraId="5227D573" w14:textId="2E1D514F" w:rsidR="0074672B" w:rsidRPr="008434EF" w:rsidRDefault="0074672B" w:rsidP="0074672B">
            <w:pPr>
              <w:rPr>
                <w:sz w:val="23"/>
                <w:szCs w:val="23"/>
              </w:rPr>
            </w:pPr>
            <w:r w:rsidRPr="008434EF">
              <w:rPr>
                <w:rFonts w:ascii="Roboto" w:eastAsia="Roboto" w:hAnsi="Roboto" w:cs="Roboto"/>
                <w:color w:val="auto"/>
                <w:sz w:val="23"/>
                <w:szCs w:val="23"/>
              </w:rPr>
              <w:t>Vigilant</w:t>
            </w:r>
          </w:p>
        </w:tc>
        <w:tc>
          <w:tcPr>
            <w:tcW w:w="567" w:type="dxa"/>
            <w:shd w:val="clear" w:color="auto" w:fill="FFE7E7"/>
            <w:vAlign w:val="center"/>
          </w:tcPr>
          <w:p w14:paraId="5D34726B" w14:textId="77777777" w:rsidR="0074672B" w:rsidRPr="008434EF" w:rsidRDefault="0074672B" w:rsidP="0074672B">
            <w:pPr>
              <w:rPr>
                <w:rFonts w:ascii="Roboto" w:eastAsia="Roboto" w:hAnsi="Roboto" w:cs="Roboto"/>
                <w:color w:val="auto"/>
                <w:sz w:val="23"/>
                <w:szCs w:val="23"/>
              </w:rPr>
            </w:pPr>
            <w:r w:rsidRPr="008434EF">
              <w:rPr>
                <w:rFonts w:ascii="Roboto" w:eastAsia="Roboto" w:hAnsi="Roboto" w:cs="Roboto"/>
                <w:color w:val="auto"/>
                <w:sz w:val="23"/>
                <w:szCs w:val="23"/>
              </w:rPr>
              <w:t>j.</w:t>
            </w:r>
          </w:p>
        </w:tc>
        <w:tc>
          <w:tcPr>
            <w:tcW w:w="6379" w:type="dxa"/>
            <w:tcBorders>
              <w:top w:val="single" w:sz="8" w:space="0" w:color="BFBFBF" w:themeColor="background1" w:themeShade="BF"/>
              <w:bottom w:val="single" w:sz="8" w:space="0" w:color="BFBFBF" w:themeColor="background1" w:themeShade="BF"/>
              <w:right w:val="nil"/>
            </w:tcBorders>
            <w:vAlign w:val="center"/>
          </w:tcPr>
          <w:p w14:paraId="40166450" w14:textId="376BC545" w:rsidR="0074672B" w:rsidRPr="008434EF" w:rsidRDefault="00952A32" w:rsidP="0074672B">
            <w:pPr>
              <w:spacing w:before="40" w:after="40"/>
              <w:rPr>
                <w:rFonts w:ascii="Roboto" w:eastAsia="Roboto" w:hAnsi="Roboto" w:cs="Roboto"/>
                <w:color w:val="auto"/>
                <w:sz w:val="23"/>
                <w:szCs w:val="23"/>
              </w:rPr>
            </w:pPr>
            <w:r w:rsidRPr="008434EF">
              <w:rPr>
                <w:rFonts w:ascii="Roboto" w:eastAsia="Roboto" w:hAnsi="Roboto" w:cs="Roboto"/>
                <w:color w:val="auto"/>
                <w:sz w:val="23"/>
                <w:szCs w:val="23"/>
              </w:rPr>
              <w:t>Qui est présent partout</w:t>
            </w:r>
            <w:r>
              <w:rPr>
                <w:rFonts w:ascii="Roboto" w:eastAsia="Roboto" w:hAnsi="Roboto" w:cs="Roboto"/>
                <w:color w:val="auto"/>
                <w:sz w:val="23"/>
                <w:szCs w:val="23"/>
              </w:rPr>
              <w:t>.</w:t>
            </w:r>
          </w:p>
        </w:tc>
      </w:tr>
    </w:tbl>
    <w:p w14:paraId="36C7008D" w14:textId="0F50F6CE" w:rsidR="00FE5269" w:rsidRPr="008434EF" w:rsidRDefault="00FE5269" w:rsidP="00926B2D">
      <w:pPr>
        <w:shd w:val="clear" w:color="auto" w:fill="D1E8FF"/>
        <w:spacing w:before="60" w:after="0" w:line="276" w:lineRule="auto"/>
        <w:rPr>
          <w:rFonts w:ascii="Roboto" w:eastAsia="Roboto" w:hAnsi="Roboto" w:cs="Roboto"/>
          <w:b/>
          <w:bCs/>
          <w:color w:val="auto"/>
          <w:sz w:val="23"/>
          <w:szCs w:val="23"/>
        </w:rPr>
      </w:pPr>
      <w:r w:rsidRPr="00F735A4">
        <w:rPr>
          <w:rFonts w:ascii="Segoe UI Emoji" w:eastAsia="Roboto" w:hAnsi="Segoe UI Emoji" w:cs="Segoe UI Emoji"/>
          <w:b/>
          <w:bCs/>
          <w:color w:val="auto"/>
          <w:sz w:val="23"/>
          <w:szCs w:val="23"/>
        </w:rPr>
        <w:t>❓</w:t>
      </w:r>
      <w:r w:rsidRPr="00F735A4">
        <w:rPr>
          <w:rFonts w:ascii="Roboto" w:eastAsia="Roboto" w:hAnsi="Roboto" w:cs="Roboto"/>
          <w:b/>
          <w:bCs/>
          <w:color w:val="auto"/>
          <w:sz w:val="23"/>
          <w:szCs w:val="23"/>
        </w:rPr>
        <w:t xml:space="preserve"> </w:t>
      </w:r>
      <w:r w:rsidRPr="008434EF">
        <w:rPr>
          <w:rFonts w:ascii="Roboto" w:eastAsia="Roboto" w:hAnsi="Roboto" w:cs="Roboto"/>
          <w:b/>
          <w:bCs/>
          <w:color w:val="auto"/>
          <w:sz w:val="23"/>
          <w:szCs w:val="23"/>
        </w:rPr>
        <w:t>Compréhension écrite</w:t>
      </w:r>
    </w:p>
    <w:p w14:paraId="0B6CE82F" w14:textId="77777777" w:rsidR="00FE5269" w:rsidRPr="008434EF" w:rsidRDefault="00FE5269" w:rsidP="00FE5269">
      <w:pPr>
        <w:shd w:val="clear" w:color="auto" w:fill="E7F3FF"/>
        <w:spacing w:before="40" w:after="40" w:line="276" w:lineRule="auto"/>
        <w:rPr>
          <w:rFonts w:ascii="Roboto" w:eastAsia="Roboto" w:hAnsi="Roboto" w:cs="Roboto"/>
          <w:b/>
          <w:bCs/>
          <w:color w:val="auto"/>
          <w:sz w:val="23"/>
          <w:szCs w:val="23"/>
        </w:rPr>
      </w:pPr>
      <w:r w:rsidRPr="008434EF">
        <w:rPr>
          <w:rFonts w:ascii="Roboto" w:eastAsia="Roboto" w:hAnsi="Roboto" w:cs="Roboto"/>
          <w:b/>
          <w:bCs/>
          <w:color w:val="auto"/>
          <w:sz w:val="23"/>
          <w:szCs w:val="23"/>
        </w:rPr>
        <w:t>Questions à choix multiple. Cochez la bonne réponse. Plusieurs réponses sont possibles !</w:t>
      </w:r>
    </w:p>
    <w:p w14:paraId="6C140712" w14:textId="7B89D9E7" w:rsidR="00FE5269" w:rsidRPr="008434EF" w:rsidRDefault="00FE5269" w:rsidP="000F7AAF">
      <w:pPr>
        <w:spacing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1. Quel est le bisphénol le plus connu et étudié ?</w:t>
      </w:r>
    </w:p>
    <w:p w14:paraId="57603FFD" w14:textId="089587CE" w:rsidR="00FE5269" w:rsidRPr="008434EF" w:rsidRDefault="003B1CE8" w:rsidP="00FE5269">
      <w:pPr>
        <w:pStyle w:val="Paragraphedeliste"/>
        <w:numPr>
          <w:ilvl w:val="0"/>
          <w:numId w:val="6"/>
        </w:numPr>
        <w:spacing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83840" behindDoc="0" locked="0" layoutInCell="1" allowOverlap="1" wp14:anchorId="6B87A45A" wp14:editId="54535A1E">
                <wp:simplePos x="0" y="0"/>
                <wp:positionH relativeFrom="column">
                  <wp:posOffset>226695</wp:posOffset>
                </wp:positionH>
                <wp:positionV relativeFrom="paragraph">
                  <wp:posOffset>15240</wp:posOffset>
                </wp:positionV>
                <wp:extent cx="122830" cy="129654"/>
                <wp:effectExtent l="0" t="0" r="10795" b="3810"/>
                <wp:wrapNone/>
                <wp:docPr id="362328072"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61CA49E" id="Signe de multiplication 1" o:spid="_x0000_s1026" style="position:absolute;margin-left:17.85pt;margin-top:1.2pt;width:9.65pt;height:10.2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CM5HjZ3QAAAAYBAAAPAAAAZHJzL2Rvd25yZXYu&#10;eG1sTI/BTsMwEETvSPyDtUjcqEMgUIU4FaqEgANClJaImxtvk4C9jmI3Tf+e5QTH0Yxm3hSLyVkx&#10;4hA6TwouZwkIpNqbjhoF6/eHizmIEDUZbT2hgiMGWJSnJ4XOjT/QG46r2AguoZBrBW2MfS5lqFt0&#10;Osx8j8Tezg9OR5ZDI82gD1zurEyT5EY63REvtLrHZYv192rvFHza6vFYPy1jtXutPp43Wn69yFGp&#10;87Pp/g5ExCn+heEXn9GhZKat35MJwiq4ym45qSC9BsF2lvGzLct0DrIs5H/88gcAAP//AwBQSwEC&#10;LQAUAAYACAAAACEAtoM4kv4AAADhAQAAEwAAAAAAAAAAAAAAAAAAAAAAW0NvbnRlbnRfVHlwZXNd&#10;LnhtbFBLAQItABQABgAIAAAAIQA4/SH/1gAAAJQBAAALAAAAAAAAAAAAAAAAAC8BAABfcmVscy8u&#10;cmVsc1BLAQItABQABgAIAAAAIQBCK+nmYgIAABoFAAAOAAAAAAAAAAAAAAAAAC4CAABkcnMvZTJv&#10;RG9jLnhtbFBLAQItABQABgAIAAAAIQCM5HjZ3QAAAAYBAAAPAAAAAAAAAAAAAAAAALwEAABkcnMv&#10;ZG93bnJldi54bWxQSwUGAAAAAAQABADzAAAAxgU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 xml:space="preserve">Bisphénol A </w:t>
      </w:r>
    </w:p>
    <w:p w14:paraId="2283AFE4" w14:textId="76985A59" w:rsidR="00FE5269" w:rsidRPr="008434EF" w:rsidRDefault="00FE5269" w:rsidP="00FE5269">
      <w:pPr>
        <w:pStyle w:val="Paragraphedeliste"/>
        <w:numPr>
          <w:ilvl w:val="0"/>
          <w:numId w:val="6"/>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Bisphénol S </w:t>
      </w:r>
    </w:p>
    <w:p w14:paraId="30FF95A5" w14:textId="1D271904" w:rsidR="00FE5269" w:rsidRPr="008434EF" w:rsidRDefault="00FE5269" w:rsidP="003B1CE8">
      <w:pPr>
        <w:pStyle w:val="Paragraphedeliste"/>
        <w:numPr>
          <w:ilvl w:val="0"/>
          <w:numId w:val="6"/>
        </w:numPr>
        <w:spacing w:after="0"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Bisphénol C </w:t>
      </w:r>
    </w:p>
    <w:p w14:paraId="581CB049" w14:textId="73C72282" w:rsidR="00FE5269" w:rsidRPr="008434EF" w:rsidRDefault="00FE5269" w:rsidP="000F7AAF">
      <w:pPr>
        <w:spacing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2. Quels sont, d’après le texte, les effets indésirables liés à l'exposition au bisphénol A ?</w:t>
      </w:r>
    </w:p>
    <w:p w14:paraId="5FA3B616" w14:textId="16F3F116" w:rsidR="00FE5269" w:rsidRPr="008434EF" w:rsidRDefault="003B1CE8" w:rsidP="00FE5269">
      <w:pPr>
        <w:pStyle w:val="Paragraphedeliste"/>
        <w:numPr>
          <w:ilvl w:val="0"/>
          <w:numId w:val="5"/>
        </w:numPr>
        <w:spacing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85888" behindDoc="0" locked="0" layoutInCell="1" allowOverlap="1" wp14:anchorId="5F50506B" wp14:editId="27749B9B">
                <wp:simplePos x="0" y="0"/>
                <wp:positionH relativeFrom="column">
                  <wp:posOffset>224155</wp:posOffset>
                </wp:positionH>
                <wp:positionV relativeFrom="paragraph">
                  <wp:posOffset>17780</wp:posOffset>
                </wp:positionV>
                <wp:extent cx="122830" cy="129654"/>
                <wp:effectExtent l="0" t="0" r="10795" b="3810"/>
                <wp:wrapNone/>
                <wp:docPr id="679988764"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7DF2F91" id="Signe de multiplication 1" o:spid="_x0000_s1026" style="position:absolute;margin-left:17.65pt;margin-top:1.4pt;width:9.65pt;height:10.2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C4j0zX3QAAAAYBAAAPAAAAZHJzL2Rvd25yZXYu&#10;eG1sTI9BS8NAFITvgv9heYI3uzGxRWI2RQqiHkSstsHbNvuaRHffhuw2Tf+9z5MehxlmvimWk7Ni&#10;xCF0nhRczxIQSLU3HTUKPt4frm5BhKjJaOsJFZwwwLI8Pyt0bvyR3nBcx0ZwCYVcK2hj7HMpQ92i&#10;02HmeyT29n5wOrIcGmkGfeRyZ2WaJAvpdEe80OoeVy3W3+uDU/Bpq8dT/bSK1f612j5vtPx6kaNS&#10;lxfT/R2IiFP8C8MvPqNDyUw7fyAThFWQzTNOKkj5ANvzmwWIHcssBVkW8j9++QMAAP//AwBQSwEC&#10;LQAUAAYACAAAACEAtoM4kv4AAADhAQAAEwAAAAAAAAAAAAAAAAAAAAAAW0NvbnRlbnRfVHlwZXNd&#10;LnhtbFBLAQItABQABgAIAAAAIQA4/SH/1gAAAJQBAAALAAAAAAAAAAAAAAAAAC8BAABfcmVscy8u&#10;cmVsc1BLAQItABQABgAIAAAAIQBCK+nmYgIAABoFAAAOAAAAAAAAAAAAAAAAAC4CAABkcnMvZTJv&#10;RG9jLnhtbFBLAQItABQABgAIAAAAIQC4j0zX3QAAAAYBAAAPAAAAAAAAAAAAAAAAALwEAABkcnMv&#10;ZG93bnJldi54bWxQSwUGAAAAAAQABADzAAAAxgU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Avortements spontanés et naissance de bébés au poids faible</w:t>
      </w:r>
    </w:p>
    <w:p w14:paraId="268D5478" w14:textId="4A56CFC0" w:rsidR="00FE5269" w:rsidRPr="008434EF" w:rsidRDefault="003B1CE8" w:rsidP="00FE5269">
      <w:pPr>
        <w:pStyle w:val="Paragraphedeliste"/>
        <w:numPr>
          <w:ilvl w:val="0"/>
          <w:numId w:val="5"/>
        </w:numPr>
        <w:spacing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87936" behindDoc="0" locked="0" layoutInCell="1" allowOverlap="1" wp14:anchorId="08A90C71" wp14:editId="14A7D683">
                <wp:simplePos x="0" y="0"/>
                <wp:positionH relativeFrom="column">
                  <wp:posOffset>229235</wp:posOffset>
                </wp:positionH>
                <wp:positionV relativeFrom="paragraph">
                  <wp:posOffset>21590</wp:posOffset>
                </wp:positionV>
                <wp:extent cx="122830" cy="129654"/>
                <wp:effectExtent l="0" t="0" r="10795" b="3810"/>
                <wp:wrapNone/>
                <wp:docPr id="1698033738"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1FAF72C" id="Signe de multiplication 1" o:spid="_x0000_s1026" style="position:absolute;margin-left:18.05pt;margin-top:1.7pt;width:9.65pt;height:10.2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DxbW3x3QAAAAYBAAAPAAAAZHJzL2Rvd25yZXYu&#10;eG1sTI5PS8NAFMTvgt9heYI3u2lrS4nZFCmIehCx/gneXrOvSTT7NmS3afrtfZ70NAwzzPyy9eha&#10;NVAfGs8GppMEFHHpbcOVgbfXu6sVqBCRLbaeycCJAqzz87MMU+uP/ELDNlZKRjikaKCOsUu1DmVN&#10;DsPEd8SS7X3vMIrtK217PMq4a/UsSZbaYcPyUGNHm5rK7+3BGfhsi/tT+bCJxf65+Hh8R/31pAdj&#10;Li/G2xtQkcb4V4ZffEGHXJh2/sA2qNbAfDmVpug1KIkXC9Gdgdl8BTrP9H/8/AcAAP//AwBQSwEC&#10;LQAUAAYACAAAACEAtoM4kv4AAADhAQAAEwAAAAAAAAAAAAAAAAAAAAAAW0NvbnRlbnRfVHlwZXNd&#10;LnhtbFBLAQItABQABgAIAAAAIQA4/SH/1gAAAJQBAAALAAAAAAAAAAAAAAAAAC8BAABfcmVscy8u&#10;cmVsc1BLAQItABQABgAIAAAAIQBCK+nmYgIAABoFAAAOAAAAAAAAAAAAAAAAAC4CAABkcnMvZTJv&#10;RG9jLnhtbFBLAQItABQABgAIAAAAIQDxbW3x3QAAAAYBAAAPAAAAAAAAAAAAAAAAALwEAABkcnMv&#10;ZG93bnJldi54bWxQSwUGAAAAAAQABADzAAAAxgU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 xml:space="preserve">Retard intellectuel et </w:t>
      </w:r>
      <w:r w:rsidR="00195025">
        <w:rPr>
          <w:rFonts w:ascii="Roboto" w:eastAsia="Roboto" w:hAnsi="Roboto" w:cs="Roboto"/>
          <w:color w:val="auto"/>
          <w:sz w:val="23"/>
          <w:szCs w:val="23"/>
        </w:rPr>
        <w:t>problèmes</w:t>
      </w:r>
      <w:r w:rsidR="00195025" w:rsidRPr="008434EF">
        <w:rPr>
          <w:rFonts w:ascii="Roboto" w:eastAsia="Roboto" w:hAnsi="Roboto" w:cs="Roboto"/>
          <w:color w:val="auto"/>
          <w:sz w:val="23"/>
          <w:szCs w:val="23"/>
        </w:rPr>
        <w:t xml:space="preserve"> comportementa</w:t>
      </w:r>
      <w:r w:rsidR="00195025">
        <w:rPr>
          <w:rFonts w:ascii="Roboto" w:eastAsia="Roboto" w:hAnsi="Roboto" w:cs="Roboto"/>
          <w:color w:val="auto"/>
          <w:sz w:val="23"/>
          <w:szCs w:val="23"/>
        </w:rPr>
        <w:t>ux</w:t>
      </w:r>
      <w:r w:rsidR="00195025" w:rsidRPr="008434EF">
        <w:rPr>
          <w:rFonts w:ascii="Roboto" w:eastAsia="Roboto" w:hAnsi="Roboto" w:cs="Roboto"/>
          <w:color w:val="auto"/>
          <w:sz w:val="23"/>
          <w:szCs w:val="23"/>
        </w:rPr>
        <w:t xml:space="preserve"> </w:t>
      </w:r>
      <w:r w:rsidR="00FE5269" w:rsidRPr="008434EF">
        <w:rPr>
          <w:rFonts w:ascii="Roboto" w:eastAsia="Roboto" w:hAnsi="Roboto" w:cs="Roboto"/>
          <w:color w:val="auto"/>
          <w:sz w:val="23"/>
          <w:szCs w:val="23"/>
        </w:rPr>
        <w:t>chez l’enfant</w:t>
      </w:r>
    </w:p>
    <w:p w14:paraId="16EE3758" w14:textId="732AA2EE" w:rsidR="00FE5269" w:rsidRPr="008434EF" w:rsidRDefault="00FE5269" w:rsidP="00FE5269">
      <w:pPr>
        <w:pStyle w:val="Paragraphedeliste"/>
        <w:numPr>
          <w:ilvl w:val="0"/>
          <w:numId w:val="5"/>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Troubles de la mémoire</w:t>
      </w:r>
    </w:p>
    <w:p w14:paraId="4BCDE3D7" w14:textId="087263D8" w:rsidR="00FE5269" w:rsidRDefault="003B1CE8" w:rsidP="000F7AAF">
      <w:pPr>
        <w:pStyle w:val="Paragraphedeliste"/>
        <w:numPr>
          <w:ilvl w:val="0"/>
          <w:numId w:val="5"/>
        </w:numPr>
        <w:spacing w:after="100"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89984" behindDoc="0" locked="0" layoutInCell="1" allowOverlap="1" wp14:anchorId="79D191A1" wp14:editId="16B938A2">
                <wp:simplePos x="0" y="0"/>
                <wp:positionH relativeFrom="column">
                  <wp:posOffset>229557</wp:posOffset>
                </wp:positionH>
                <wp:positionV relativeFrom="paragraph">
                  <wp:posOffset>26670</wp:posOffset>
                </wp:positionV>
                <wp:extent cx="122830" cy="129654"/>
                <wp:effectExtent l="0" t="0" r="10795" b="3810"/>
                <wp:wrapNone/>
                <wp:docPr id="1019730724"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8A3488C" id="Signe de multiplication 1" o:spid="_x0000_s1026" style="position:absolute;margin-left:18.1pt;margin-top:2.1pt;width:9.65pt;height:10.2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DcFIRC3gAAAAYBAAAPAAAAZHJzL2Rvd25yZXYu&#10;eG1sTI5PS8QwFMTvgt8hPMGbm1q3RWrTRRZEPYi4/iness3btpq8lCbb7X57nyc9DcMMM79yNTsr&#10;JhxD70nB5SIBgdR401Or4O317uIaRIiajLaeUMERA6yq05NSF8Yf6AWnTWwFj1AotIIuxqGQMjQd&#10;Oh0WfkDibOdHpyPbsZVm1Aced1amSZJLp3vih04PuO6w+d7snYJPW98fm4d1rHfP9cfju5ZfT3JS&#10;6vxsvr0BEXGOf2X4xWd0qJhp6/dkgrAKrvKUmwqWLBxnWQZiqyBd5iCrUv7Hr34AAAD//wMAUEsB&#10;Ai0AFAAGAAgAAAAhALaDOJL+AAAA4QEAABMAAAAAAAAAAAAAAAAAAAAAAFtDb250ZW50X1R5cGVz&#10;XS54bWxQSwECLQAUAAYACAAAACEAOP0h/9YAAACUAQAACwAAAAAAAAAAAAAAAAAvAQAAX3JlbHMv&#10;LnJlbHNQSwECLQAUAAYACAAAACEAQivp5mICAAAaBQAADgAAAAAAAAAAAAAAAAAuAgAAZHJzL2Uy&#10;b0RvYy54bWxQSwECLQAUAAYACAAAACEA3BSEQt4AAAAGAQAADwAAAAAAAAAAAAAAAAC8BAAAZHJz&#10;L2Rvd25yZXYueG1sUEsFBgAAAAAEAAQA8wAAAMcFA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Perturbations de la reproduction humaine</w:t>
      </w:r>
    </w:p>
    <w:p w14:paraId="0C8E2683" w14:textId="31D1B885" w:rsidR="00FE5269" w:rsidRPr="008434EF" w:rsidRDefault="00FE5269" w:rsidP="000F7AAF">
      <w:pPr>
        <w:spacing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3. Pourquoi le bisphénol A a-t-il fait scandale en 2010 ?</w:t>
      </w:r>
    </w:p>
    <w:p w14:paraId="4468326D" w14:textId="3F824F24" w:rsidR="00FE5269" w:rsidRPr="008434EF" w:rsidRDefault="00FE5269" w:rsidP="00FE5269">
      <w:pPr>
        <w:pStyle w:val="Paragraphedeliste"/>
        <w:numPr>
          <w:ilvl w:val="0"/>
          <w:numId w:val="4"/>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Parce que les autorités ont interdit son utilisation </w:t>
      </w:r>
    </w:p>
    <w:p w14:paraId="6C635A55" w14:textId="55A090DE" w:rsidR="00FE5269" w:rsidRPr="008434EF" w:rsidRDefault="003B1CE8" w:rsidP="00FE5269">
      <w:pPr>
        <w:pStyle w:val="Paragraphedeliste"/>
        <w:numPr>
          <w:ilvl w:val="0"/>
          <w:numId w:val="4"/>
        </w:numPr>
        <w:spacing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92032" behindDoc="0" locked="0" layoutInCell="1" allowOverlap="1" wp14:anchorId="02AC85A1" wp14:editId="31355739">
                <wp:simplePos x="0" y="0"/>
                <wp:positionH relativeFrom="column">
                  <wp:posOffset>224951</wp:posOffset>
                </wp:positionH>
                <wp:positionV relativeFrom="paragraph">
                  <wp:posOffset>18415</wp:posOffset>
                </wp:positionV>
                <wp:extent cx="122830" cy="129654"/>
                <wp:effectExtent l="0" t="0" r="10795" b="3810"/>
                <wp:wrapNone/>
                <wp:docPr id="478196737"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970FF9D" id="Signe de multiplication 1" o:spid="_x0000_s1026" style="position:absolute;margin-left:17.7pt;margin-top:1.45pt;width:9.65pt;height:10.2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BhkfJw3gAAAAYBAAAPAAAAZHJzL2Rvd25yZXYu&#10;eG1sTI5LS8NAFIX3gv9huII7O7FpfcRMihREXYjYVoO728xtEp1HyEzT9N97XenycA7f+fLFaI0Y&#10;qA+tdwouJwkIcpXXrasVbNYPFzcgQkSn0XhHCo4UYFGcnuSYaX9wbzSsYi0Y4kKGCpoYu0zKUDVk&#10;MUx8R467ne8tRo59LXWPB4ZbI6dJciUtto4fGuxo2VD1vdpbBZ+mfDxWT8tY7l7Lj+d3lF8vclDq&#10;/Gy8vwMRaYx/Y/jVZ3Uo2Gnr904HYRSk8xkvFUxvQXA9n12D2HJMU5BFLv/rFz8AAAD//wMAUEsB&#10;Ai0AFAAGAAgAAAAhALaDOJL+AAAA4QEAABMAAAAAAAAAAAAAAAAAAAAAAFtDb250ZW50X1R5cGVz&#10;XS54bWxQSwECLQAUAAYACAAAACEAOP0h/9YAAACUAQAACwAAAAAAAAAAAAAAAAAvAQAAX3JlbHMv&#10;LnJlbHNQSwECLQAUAAYACAAAACEAQivp5mICAAAaBQAADgAAAAAAAAAAAAAAAAAuAgAAZHJzL2Uy&#10;b0RvYy54bWxQSwECLQAUAAYACAAAACEAYZHycN4AAAAGAQAADwAAAAAAAAAAAAAAAAC8BAAAZHJz&#10;L2Rvd25yZXYueG1sUEsFBgAAAAAEAAQA8wAAAMcFA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Parce qu'il a été repéré dans différents types de récipients</w:t>
      </w:r>
    </w:p>
    <w:p w14:paraId="3A8D6DCF" w14:textId="77777777" w:rsidR="00FE5269" w:rsidRPr="008434EF" w:rsidRDefault="00FE5269" w:rsidP="00FE5269">
      <w:pPr>
        <w:pStyle w:val="Paragraphedeliste"/>
        <w:numPr>
          <w:ilvl w:val="0"/>
          <w:numId w:val="4"/>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Parce qu'il est responsable de l'obésité et du diabète </w:t>
      </w:r>
    </w:p>
    <w:p w14:paraId="5EBA6CA6" w14:textId="77777777" w:rsidR="00FE5269" w:rsidRPr="008434EF" w:rsidRDefault="00FE5269" w:rsidP="000F7AAF">
      <w:pPr>
        <w:pStyle w:val="Paragraphedeliste"/>
        <w:numPr>
          <w:ilvl w:val="0"/>
          <w:numId w:val="4"/>
        </w:numPr>
        <w:spacing w:after="100" w:line="276" w:lineRule="auto"/>
        <w:rPr>
          <w:rFonts w:ascii="Roboto" w:eastAsia="Roboto" w:hAnsi="Roboto" w:cs="Roboto"/>
          <w:color w:val="auto"/>
          <w:sz w:val="23"/>
          <w:szCs w:val="23"/>
        </w:rPr>
      </w:pPr>
      <w:r w:rsidRPr="008434EF">
        <w:rPr>
          <w:rFonts w:ascii="Roboto" w:eastAsia="Roboto" w:hAnsi="Roboto" w:cs="Roboto"/>
          <w:color w:val="auto"/>
          <w:sz w:val="23"/>
          <w:szCs w:val="23"/>
        </w:rPr>
        <w:t>Parce qu'il est présent dans les cosmétiques et les crèmes solaires</w:t>
      </w:r>
    </w:p>
    <w:p w14:paraId="30E6FCF7" w14:textId="1B4758C0" w:rsidR="00FE5269" w:rsidRPr="008434EF" w:rsidRDefault="00FE5269" w:rsidP="000F7AAF">
      <w:pPr>
        <w:spacing w:after="40" w:line="276" w:lineRule="auto"/>
        <w:rPr>
          <w:rFonts w:ascii="Roboto" w:eastAsia="Roboto" w:hAnsi="Roboto" w:cs="Roboto"/>
          <w:color w:val="auto"/>
          <w:sz w:val="23"/>
          <w:szCs w:val="23"/>
        </w:rPr>
      </w:pPr>
      <w:r w:rsidRPr="008434EF">
        <w:rPr>
          <w:rFonts w:ascii="Roboto" w:eastAsia="Roboto" w:hAnsi="Roboto" w:cs="Roboto"/>
          <w:color w:val="auto"/>
          <w:sz w:val="23"/>
          <w:szCs w:val="23"/>
        </w:rPr>
        <w:t>4. Combien de bisphénols différents ont été répertoriés, d’après ce texte ?</w:t>
      </w:r>
    </w:p>
    <w:p w14:paraId="28834F59" w14:textId="5C66C37F" w:rsidR="00FE5269" w:rsidRPr="008434EF" w:rsidRDefault="00FE5269" w:rsidP="00FE5269">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34</w:t>
      </w:r>
    </w:p>
    <w:p w14:paraId="5087C4F9" w14:textId="049E1C1B" w:rsidR="00FE5269" w:rsidRPr="008434EF" w:rsidRDefault="003B1CE8" w:rsidP="00FE5269">
      <w:pPr>
        <w:pStyle w:val="Paragraphedeliste"/>
        <w:numPr>
          <w:ilvl w:val="0"/>
          <w:numId w:val="3"/>
        </w:numPr>
        <w:spacing w:line="276" w:lineRule="auto"/>
        <w:rPr>
          <w:rFonts w:ascii="Roboto" w:eastAsia="Roboto" w:hAnsi="Roboto" w:cs="Roboto"/>
          <w:color w:val="auto"/>
          <w:sz w:val="23"/>
          <w:szCs w:val="23"/>
        </w:rPr>
      </w:pPr>
      <w:r>
        <w:rPr>
          <w:rFonts w:ascii="Roboto" w:eastAsia="Roboto" w:hAnsi="Roboto" w:cs="Roboto"/>
          <w:noProof/>
          <w:color w:val="auto"/>
          <w:sz w:val="23"/>
          <w:szCs w:val="23"/>
        </w:rPr>
        <mc:AlternateContent>
          <mc:Choice Requires="wps">
            <w:drawing>
              <wp:anchor distT="0" distB="0" distL="114300" distR="114300" simplePos="0" relativeHeight="251694080" behindDoc="0" locked="0" layoutInCell="1" allowOverlap="1" wp14:anchorId="0CD86427" wp14:editId="74B1FBE0">
                <wp:simplePos x="0" y="0"/>
                <wp:positionH relativeFrom="column">
                  <wp:posOffset>225188</wp:posOffset>
                </wp:positionH>
                <wp:positionV relativeFrom="paragraph">
                  <wp:posOffset>16434</wp:posOffset>
                </wp:positionV>
                <wp:extent cx="122830" cy="129654"/>
                <wp:effectExtent l="0" t="0" r="10795" b="3810"/>
                <wp:wrapNone/>
                <wp:docPr id="1800431283" name="Signe de multiplication 1"/>
                <wp:cNvGraphicFramePr/>
                <a:graphic xmlns:a="http://schemas.openxmlformats.org/drawingml/2006/main">
                  <a:graphicData uri="http://schemas.microsoft.com/office/word/2010/wordprocessingShape">
                    <wps:wsp>
                      <wps:cNvSpPr/>
                      <wps:spPr>
                        <a:xfrm>
                          <a:off x="0" y="0"/>
                          <a:ext cx="122830" cy="129654"/>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DD36AD4" id="Signe de multiplication 1" o:spid="_x0000_s1026" style="position:absolute;margin-left:17.75pt;margin-top:1.3pt;width:9.65pt;height:10.2pt;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22830,129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mYgIAABoFAAAOAAAAZHJzL2Uyb0RvYy54bWysVFFv2yAQfp+0/4B4Xx17addacaqoVadJ&#10;XRstnfpMMNRImGNA4mS/fgd2nKit9jDND/jg7j6Oj++YXe9aTbbCeQWmovnZhBJhONTKvFT059Pd&#10;p0tKfGCmZhqMqOheeHo9//hh1tlSFNCAroUjCGJ82dmKNiHYMss8b0TL/BlYYdApwbUs4NS9ZLVj&#10;HaK3Oismk4usA1dbB1x4j6u3vZPOE76UgodHKb0IRFcUawtpdGlcxzGbz1j54phtFB/KYP9QRcuU&#10;wU1HqFsWGNk49QaqVdyBBxnOOLQZSKm4SGfA0+STV6dZNcyKdBYkx9uRJv//YPnDdmWXDmnorC89&#10;mvEUO+na+Mf6yC6RtR/JErtAOC7mRXH5GSnl6MqLq4vzaSQzOyZb58NXAS2JRkXxApvvGx2U1ftE&#10;Fdve+9CnHEIx/1hGssJei1iJNj+EJKrGjYuUnRQibrQjW4Z3yzgXJuS9q2G16JfPJ/gNdY0ZqcoE&#10;GJGl0nrEHgCi+t5i97UO8TFVJIGNyZO/FdYnjxlpZzBhTG6VAfcegMZTDTv38QeSemoiS2uo90tH&#10;HPTy9pbfKeT8nvmwZA71jNeEPRoecZAauorCYFHSgPv93nqMR5mhl5IO+6Oi/teGOUGJ/mZQgFf5&#10;dBobKk2m518KnLhTz/rUYzbtDeA15fgaWJ7MGB/0wZQO2mds5UXcFV3McNy7ojy4w+Qm9H2LjwEX&#10;i0UKwyayLNybleURPLIatfS0e2bODsILqNgHOPQSK1/pro+NmQYWmwBSJVEeeR34xgZMwhkei9jh&#10;p/MUdXzS5n8AAAD//wMAUEsDBBQABgAIAAAAIQCUz8ar3QAAAAYBAAAPAAAAZHJzL2Rvd25yZXYu&#10;eG1sTI9PS8NAFMTvgt9heYI3u7E1RWI2RQqiHkSsf4K31+xrEs2+Ddltmn57nyc9DjPM/CZfTa5T&#10;Iw2h9WzgcpaAIq68bbk28PZ6d3ENKkRki51nMnCkAKvi9CTHzPoDv9C4ibWSEg4ZGmhi7DOtQ9WQ&#10;wzDzPbF4Oz84jCKHWtsBD1LuOj1PkqV22LIsNNjTuqHqe7N3Bj678v5YPaxjuXsuPx7fUX896dGY&#10;87Pp9gZUpCn+heEXX9ChEKat37MNqjOwSFNJGpgvQYmdXsmRrchFArrI9X/84gcAAP//AwBQSwEC&#10;LQAUAAYACAAAACEAtoM4kv4AAADhAQAAEwAAAAAAAAAAAAAAAAAAAAAAW0NvbnRlbnRfVHlwZXNd&#10;LnhtbFBLAQItABQABgAIAAAAIQA4/SH/1gAAAJQBAAALAAAAAAAAAAAAAAAAAC8BAABfcmVscy8u&#10;cmVsc1BLAQItABQABgAIAAAAIQBCK+nmYgIAABoFAAAOAAAAAAAAAAAAAAAAAC4CAABkcnMvZTJv&#10;RG9jLnhtbFBLAQItABQABgAIAAAAIQCUz8ar3QAAAAYBAAAPAAAAAAAAAAAAAAAAALwEAABkcnMv&#10;ZG93bnJldi54bWxQSwUGAAAAAAQABADzAAAAxgUAAAAA&#10;" path="m19014,41074l39987,21205,61415,43824,82843,21205r20973,19869l81313,64827r22503,23753l82843,108449,61415,85830,39987,108449,19014,88580,41517,64827,19014,41074xe" fillcolor="#214c5e [3204]" strokecolor="#10252e [1604]" strokeweight="1pt">
                <v:stroke joinstyle="miter"/>
                <v:path arrowok="t" o:connecttype="custom" o:connectlocs="19014,41074;39987,21205;61415,43824;82843,21205;103816,41074;81313,64827;103816,88580;82843,108449;61415,85830;39987,108449;19014,88580;41517,64827;19014,41074" o:connectangles="0,0,0,0,0,0,0,0,0,0,0,0,0"/>
              </v:shape>
            </w:pict>
          </mc:Fallback>
        </mc:AlternateContent>
      </w:r>
      <w:r w:rsidR="00FE5269" w:rsidRPr="008434EF">
        <w:rPr>
          <w:rFonts w:ascii="Roboto" w:eastAsia="Roboto" w:hAnsi="Roboto" w:cs="Roboto"/>
          <w:color w:val="auto"/>
          <w:sz w:val="23"/>
          <w:szCs w:val="23"/>
        </w:rPr>
        <w:t>148</w:t>
      </w:r>
    </w:p>
    <w:p w14:paraId="039C74C7" w14:textId="791D84D4" w:rsidR="00FE5269" w:rsidRPr="008434EF" w:rsidRDefault="00FE5269" w:rsidP="00FE5269">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 xml:space="preserve">6 </w:t>
      </w:r>
    </w:p>
    <w:p w14:paraId="2438B47C" w14:textId="7839111F" w:rsidR="00FE5269" w:rsidRPr="008434EF" w:rsidRDefault="00FE5269" w:rsidP="00FE5269">
      <w:pPr>
        <w:pStyle w:val="Paragraphedeliste"/>
        <w:numPr>
          <w:ilvl w:val="0"/>
          <w:numId w:val="3"/>
        </w:numPr>
        <w:spacing w:line="276" w:lineRule="auto"/>
        <w:rPr>
          <w:rFonts w:ascii="Roboto" w:eastAsia="Roboto" w:hAnsi="Roboto" w:cs="Roboto"/>
          <w:color w:val="auto"/>
          <w:sz w:val="23"/>
          <w:szCs w:val="23"/>
        </w:rPr>
      </w:pPr>
      <w:r w:rsidRPr="008434EF">
        <w:rPr>
          <w:rFonts w:ascii="Roboto" w:eastAsia="Roboto" w:hAnsi="Roboto" w:cs="Roboto"/>
          <w:color w:val="auto"/>
          <w:sz w:val="23"/>
          <w:szCs w:val="23"/>
        </w:rPr>
        <w:t>50</w:t>
      </w:r>
    </w:p>
    <w:sectPr w:rsidR="00FE5269" w:rsidRPr="008434EF" w:rsidSect="00926B2D">
      <w:footerReference w:type="default" r:id="rId22"/>
      <w:type w:val="continuous"/>
      <w:pgSz w:w="11906" w:h="16838" w:code="9"/>
      <w:pgMar w:top="737" w:right="737" w:bottom="851" w:left="737" w:header="720" w:footer="624"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D5A6" w14:textId="77777777" w:rsidR="008E307F" w:rsidRDefault="008E307F">
      <w:r>
        <w:separator/>
      </w:r>
    </w:p>
    <w:p w14:paraId="0677184D" w14:textId="77777777" w:rsidR="008E307F" w:rsidRDefault="008E307F"/>
  </w:endnote>
  <w:endnote w:type="continuationSeparator" w:id="0">
    <w:p w14:paraId="738A7614" w14:textId="77777777" w:rsidR="008E307F" w:rsidRDefault="008E307F">
      <w:r>
        <w:continuationSeparator/>
      </w:r>
    </w:p>
    <w:p w14:paraId="21E0C39F" w14:textId="77777777" w:rsidR="008E307F" w:rsidRDefault="008E3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2FF" w:usb1="5000205B" w:usb2="00000020" w:usb3="00000000" w:csb0="0000019F" w:csb1="00000000"/>
  </w:font>
  <w:font w:name="Aquaboy">
    <w:panose1 w:val="02000500000000000000"/>
    <w:charset w:val="00"/>
    <w:family w:val="auto"/>
    <w:pitch w:val="variable"/>
    <w:sig w:usb0="00000003" w:usb1="10000000" w:usb2="00000000" w:usb3="00000000" w:csb0="00000001" w:csb1="00000000"/>
  </w:font>
  <w:font w:name="NA SleepySloth">
    <w:panose1 w:val="02000603000000000000"/>
    <w:charset w:val="00"/>
    <w:family w:val="modern"/>
    <w:notTrueType/>
    <w:pitch w:val="variable"/>
    <w:sig w:usb0="00000003" w:usb1="10000000" w:usb2="00000000" w:usb3="00000000" w:csb0="00000001" w:csb1="00000000"/>
  </w:font>
  <w:font w:name="Sea Horses">
    <w:panose1 w:val="00000000000000000000"/>
    <w:charset w:val="00"/>
    <w:family w:val="auto"/>
    <w:pitch w:val="variable"/>
    <w:sig w:usb0="00000007" w:usb1="1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Cursive standard">
    <w:panose1 w:val="00000000000000000000"/>
    <w:charset w:val="00"/>
    <w:family w:val="auto"/>
    <w:pitch w:val="variable"/>
    <w:sig w:usb0="80000027" w:usb1="0000000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01FC" w14:textId="34AB13D8" w:rsidR="00926B2D" w:rsidRDefault="00926B2D">
    <w:pPr>
      <w:pStyle w:val="Pieddepage"/>
    </w:pPr>
    <w:r w:rsidRPr="00926B2D">
      <w:rPr>
        <w:rFonts w:ascii="Roboto" w:eastAsia="Roboto" w:hAnsi="Roboto" w:cs="Roboto"/>
        <w:noProof/>
        <w:color w:val="auto"/>
        <w:sz w:val="23"/>
        <w:szCs w:val="23"/>
      </w:rPr>
      <w:drawing>
        <wp:anchor distT="0" distB="0" distL="114300" distR="114300" simplePos="0" relativeHeight="251659264" behindDoc="0" locked="0" layoutInCell="1" allowOverlap="1" wp14:anchorId="2225162B" wp14:editId="77C9A64D">
          <wp:simplePos x="0" y="0"/>
          <wp:positionH relativeFrom="column">
            <wp:posOffset>1828165</wp:posOffset>
          </wp:positionH>
          <wp:positionV relativeFrom="paragraph">
            <wp:posOffset>114918</wp:posOffset>
          </wp:positionV>
          <wp:extent cx="3403158" cy="309275"/>
          <wp:effectExtent l="0" t="0" r="6985" b="0"/>
          <wp:wrapNone/>
          <wp:docPr id="8" name="Imag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3158" cy="309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B779D" w14:textId="77777777" w:rsidR="008E307F" w:rsidRDefault="008E307F">
      <w:r>
        <w:separator/>
      </w:r>
    </w:p>
    <w:p w14:paraId="6C187E6D" w14:textId="77777777" w:rsidR="008E307F" w:rsidRDefault="008E307F"/>
  </w:footnote>
  <w:footnote w:type="continuationSeparator" w:id="0">
    <w:p w14:paraId="4242C0CB" w14:textId="77777777" w:rsidR="008E307F" w:rsidRDefault="008E307F">
      <w:r>
        <w:continuationSeparator/>
      </w:r>
    </w:p>
    <w:p w14:paraId="15EB072A" w14:textId="77777777" w:rsidR="008E307F" w:rsidRDefault="008E30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E206F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B10C81"/>
    <w:multiLevelType w:val="hybridMultilevel"/>
    <w:tmpl w:val="C5166B1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ACB66B4"/>
    <w:multiLevelType w:val="hybridMultilevel"/>
    <w:tmpl w:val="37064AF2"/>
    <w:lvl w:ilvl="0" w:tplc="BB4E28D8">
      <w:start w:val="1"/>
      <w:numFmt w:val="bullet"/>
      <w:lvlText w:val="-"/>
      <w:lvlJc w:val="left"/>
      <w:pPr>
        <w:ind w:left="720" w:hanging="360"/>
      </w:pPr>
      <w:rPr>
        <w:rFonts w:ascii="Calibri" w:hAnsi="Calibri" w:hint="default"/>
      </w:rPr>
    </w:lvl>
    <w:lvl w:ilvl="1" w:tplc="4498CD0C">
      <w:start w:val="1"/>
      <w:numFmt w:val="bullet"/>
      <w:lvlText w:val="o"/>
      <w:lvlJc w:val="left"/>
      <w:pPr>
        <w:ind w:left="1440" w:hanging="360"/>
      </w:pPr>
      <w:rPr>
        <w:rFonts w:ascii="Courier New" w:hAnsi="Courier New" w:hint="default"/>
      </w:rPr>
    </w:lvl>
    <w:lvl w:ilvl="2" w:tplc="D8ACC7B6">
      <w:start w:val="1"/>
      <w:numFmt w:val="bullet"/>
      <w:lvlText w:val=""/>
      <w:lvlJc w:val="left"/>
      <w:pPr>
        <w:ind w:left="2160" w:hanging="360"/>
      </w:pPr>
      <w:rPr>
        <w:rFonts w:ascii="Wingdings" w:hAnsi="Wingdings" w:hint="default"/>
      </w:rPr>
    </w:lvl>
    <w:lvl w:ilvl="3" w:tplc="1EE24136">
      <w:start w:val="1"/>
      <w:numFmt w:val="bullet"/>
      <w:lvlText w:val=""/>
      <w:lvlJc w:val="left"/>
      <w:pPr>
        <w:ind w:left="2880" w:hanging="360"/>
      </w:pPr>
      <w:rPr>
        <w:rFonts w:ascii="Symbol" w:hAnsi="Symbol" w:hint="default"/>
      </w:rPr>
    </w:lvl>
    <w:lvl w:ilvl="4" w:tplc="1A709E46">
      <w:start w:val="1"/>
      <w:numFmt w:val="bullet"/>
      <w:lvlText w:val="o"/>
      <w:lvlJc w:val="left"/>
      <w:pPr>
        <w:ind w:left="3600" w:hanging="360"/>
      </w:pPr>
      <w:rPr>
        <w:rFonts w:ascii="Courier New" w:hAnsi="Courier New" w:hint="default"/>
      </w:rPr>
    </w:lvl>
    <w:lvl w:ilvl="5" w:tplc="6332D836">
      <w:start w:val="1"/>
      <w:numFmt w:val="bullet"/>
      <w:lvlText w:val=""/>
      <w:lvlJc w:val="left"/>
      <w:pPr>
        <w:ind w:left="4320" w:hanging="360"/>
      </w:pPr>
      <w:rPr>
        <w:rFonts w:ascii="Wingdings" w:hAnsi="Wingdings" w:hint="default"/>
      </w:rPr>
    </w:lvl>
    <w:lvl w:ilvl="6" w:tplc="4782D5DC">
      <w:start w:val="1"/>
      <w:numFmt w:val="bullet"/>
      <w:lvlText w:val=""/>
      <w:lvlJc w:val="left"/>
      <w:pPr>
        <w:ind w:left="5040" w:hanging="360"/>
      </w:pPr>
      <w:rPr>
        <w:rFonts w:ascii="Symbol" w:hAnsi="Symbol" w:hint="default"/>
      </w:rPr>
    </w:lvl>
    <w:lvl w:ilvl="7" w:tplc="D3363B7E">
      <w:start w:val="1"/>
      <w:numFmt w:val="bullet"/>
      <w:lvlText w:val="o"/>
      <w:lvlJc w:val="left"/>
      <w:pPr>
        <w:ind w:left="5760" w:hanging="360"/>
      </w:pPr>
      <w:rPr>
        <w:rFonts w:ascii="Courier New" w:hAnsi="Courier New" w:hint="default"/>
      </w:rPr>
    </w:lvl>
    <w:lvl w:ilvl="8" w:tplc="CC92B9A6">
      <w:start w:val="1"/>
      <w:numFmt w:val="bullet"/>
      <w:lvlText w:val=""/>
      <w:lvlJc w:val="left"/>
      <w:pPr>
        <w:ind w:left="6480" w:hanging="360"/>
      </w:pPr>
      <w:rPr>
        <w:rFonts w:ascii="Wingdings" w:hAnsi="Wingdings" w:hint="default"/>
      </w:rPr>
    </w:lvl>
  </w:abstractNum>
  <w:abstractNum w:abstractNumId="12" w15:restartNumberingAfterBreak="0">
    <w:nsid w:val="23C5728F"/>
    <w:multiLevelType w:val="hybridMultilevel"/>
    <w:tmpl w:val="534E638A"/>
    <w:lvl w:ilvl="0" w:tplc="1EEC9832">
      <w:start w:val="1"/>
      <w:numFmt w:val="bullet"/>
      <w:lvlText w:val=""/>
      <w:lvlJc w:val="left"/>
      <w:pPr>
        <w:ind w:left="720" w:hanging="360"/>
      </w:pPr>
      <w:rPr>
        <w:rFonts w:ascii="Symbol" w:hAnsi="Symbol" w:hint="default"/>
      </w:rPr>
    </w:lvl>
    <w:lvl w:ilvl="1" w:tplc="3B64E3CA">
      <w:start w:val="1"/>
      <w:numFmt w:val="bullet"/>
      <w:lvlText w:val="o"/>
      <w:lvlJc w:val="left"/>
      <w:pPr>
        <w:ind w:left="1440" w:hanging="360"/>
      </w:pPr>
      <w:rPr>
        <w:rFonts w:ascii="Courier New" w:hAnsi="Courier New" w:hint="default"/>
      </w:rPr>
    </w:lvl>
    <w:lvl w:ilvl="2" w:tplc="47FACB30">
      <w:start w:val="1"/>
      <w:numFmt w:val="bullet"/>
      <w:lvlText w:val=""/>
      <w:lvlJc w:val="left"/>
      <w:pPr>
        <w:ind w:left="2160" w:hanging="360"/>
      </w:pPr>
      <w:rPr>
        <w:rFonts w:ascii="Wingdings" w:hAnsi="Wingdings" w:hint="default"/>
      </w:rPr>
    </w:lvl>
    <w:lvl w:ilvl="3" w:tplc="63CC11D0">
      <w:start w:val="1"/>
      <w:numFmt w:val="bullet"/>
      <w:lvlText w:val=""/>
      <w:lvlJc w:val="left"/>
      <w:pPr>
        <w:ind w:left="2880" w:hanging="360"/>
      </w:pPr>
      <w:rPr>
        <w:rFonts w:ascii="Symbol" w:hAnsi="Symbol" w:hint="default"/>
      </w:rPr>
    </w:lvl>
    <w:lvl w:ilvl="4" w:tplc="A98AADB6">
      <w:start w:val="1"/>
      <w:numFmt w:val="bullet"/>
      <w:lvlText w:val="o"/>
      <w:lvlJc w:val="left"/>
      <w:pPr>
        <w:ind w:left="3600" w:hanging="360"/>
      </w:pPr>
      <w:rPr>
        <w:rFonts w:ascii="Courier New" w:hAnsi="Courier New" w:hint="default"/>
      </w:rPr>
    </w:lvl>
    <w:lvl w:ilvl="5" w:tplc="92DEE0D2">
      <w:start w:val="1"/>
      <w:numFmt w:val="bullet"/>
      <w:lvlText w:val=""/>
      <w:lvlJc w:val="left"/>
      <w:pPr>
        <w:ind w:left="4320" w:hanging="360"/>
      </w:pPr>
      <w:rPr>
        <w:rFonts w:ascii="Wingdings" w:hAnsi="Wingdings" w:hint="default"/>
      </w:rPr>
    </w:lvl>
    <w:lvl w:ilvl="6" w:tplc="75001324">
      <w:start w:val="1"/>
      <w:numFmt w:val="bullet"/>
      <w:lvlText w:val=""/>
      <w:lvlJc w:val="left"/>
      <w:pPr>
        <w:ind w:left="5040" w:hanging="360"/>
      </w:pPr>
      <w:rPr>
        <w:rFonts w:ascii="Symbol" w:hAnsi="Symbol" w:hint="default"/>
      </w:rPr>
    </w:lvl>
    <w:lvl w:ilvl="7" w:tplc="B77C9004">
      <w:start w:val="1"/>
      <w:numFmt w:val="bullet"/>
      <w:lvlText w:val="o"/>
      <w:lvlJc w:val="left"/>
      <w:pPr>
        <w:ind w:left="5760" w:hanging="360"/>
      </w:pPr>
      <w:rPr>
        <w:rFonts w:ascii="Courier New" w:hAnsi="Courier New" w:hint="default"/>
      </w:rPr>
    </w:lvl>
    <w:lvl w:ilvl="8" w:tplc="4E5C7DBC">
      <w:start w:val="1"/>
      <w:numFmt w:val="bullet"/>
      <w:lvlText w:val=""/>
      <w:lvlJc w:val="left"/>
      <w:pPr>
        <w:ind w:left="6480" w:hanging="360"/>
      </w:pPr>
      <w:rPr>
        <w:rFonts w:ascii="Wingdings" w:hAnsi="Wingdings" w:hint="default"/>
      </w:rPr>
    </w:lvl>
  </w:abstractNum>
  <w:abstractNum w:abstractNumId="13" w15:restartNumberingAfterBreak="0">
    <w:nsid w:val="27394679"/>
    <w:multiLevelType w:val="hybridMultilevel"/>
    <w:tmpl w:val="E0167074"/>
    <w:lvl w:ilvl="0" w:tplc="AFCA43F6">
      <w:start w:val="1"/>
      <w:numFmt w:val="bullet"/>
      <w:lvlText w:val=""/>
      <w:lvlJc w:val="left"/>
      <w:pPr>
        <w:ind w:left="720" w:hanging="360"/>
      </w:pPr>
      <w:rPr>
        <w:rFonts w:ascii="Wingdings" w:hAnsi="Wingdings" w:hint="default"/>
      </w:rPr>
    </w:lvl>
    <w:lvl w:ilvl="1" w:tplc="BC64C7D8">
      <w:start w:val="1"/>
      <w:numFmt w:val="bullet"/>
      <w:lvlText w:val="o"/>
      <w:lvlJc w:val="left"/>
      <w:pPr>
        <w:ind w:left="1440" w:hanging="360"/>
      </w:pPr>
      <w:rPr>
        <w:rFonts w:ascii="Courier New" w:hAnsi="Courier New" w:hint="default"/>
      </w:rPr>
    </w:lvl>
    <w:lvl w:ilvl="2" w:tplc="267EF652">
      <w:start w:val="1"/>
      <w:numFmt w:val="bullet"/>
      <w:lvlText w:val=""/>
      <w:lvlJc w:val="left"/>
      <w:pPr>
        <w:ind w:left="2160" w:hanging="360"/>
      </w:pPr>
      <w:rPr>
        <w:rFonts w:ascii="Wingdings" w:hAnsi="Wingdings" w:hint="default"/>
      </w:rPr>
    </w:lvl>
    <w:lvl w:ilvl="3" w:tplc="36AE0F3A">
      <w:start w:val="1"/>
      <w:numFmt w:val="bullet"/>
      <w:lvlText w:val=""/>
      <w:lvlJc w:val="left"/>
      <w:pPr>
        <w:ind w:left="2880" w:hanging="360"/>
      </w:pPr>
      <w:rPr>
        <w:rFonts w:ascii="Symbol" w:hAnsi="Symbol" w:hint="default"/>
      </w:rPr>
    </w:lvl>
    <w:lvl w:ilvl="4" w:tplc="A910724C">
      <w:start w:val="1"/>
      <w:numFmt w:val="bullet"/>
      <w:lvlText w:val="o"/>
      <w:lvlJc w:val="left"/>
      <w:pPr>
        <w:ind w:left="3600" w:hanging="360"/>
      </w:pPr>
      <w:rPr>
        <w:rFonts w:ascii="Courier New" w:hAnsi="Courier New" w:hint="default"/>
      </w:rPr>
    </w:lvl>
    <w:lvl w:ilvl="5" w:tplc="6A3E2418">
      <w:start w:val="1"/>
      <w:numFmt w:val="bullet"/>
      <w:lvlText w:val=""/>
      <w:lvlJc w:val="left"/>
      <w:pPr>
        <w:ind w:left="4320" w:hanging="360"/>
      </w:pPr>
      <w:rPr>
        <w:rFonts w:ascii="Wingdings" w:hAnsi="Wingdings" w:hint="default"/>
      </w:rPr>
    </w:lvl>
    <w:lvl w:ilvl="6" w:tplc="3140E20A">
      <w:start w:val="1"/>
      <w:numFmt w:val="bullet"/>
      <w:lvlText w:val=""/>
      <w:lvlJc w:val="left"/>
      <w:pPr>
        <w:ind w:left="5040" w:hanging="360"/>
      </w:pPr>
      <w:rPr>
        <w:rFonts w:ascii="Symbol" w:hAnsi="Symbol" w:hint="default"/>
      </w:rPr>
    </w:lvl>
    <w:lvl w:ilvl="7" w:tplc="4B1AAF48">
      <w:start w:val="1"/>
      <w:numFmt w:val="bullet"/>
      <w:lvlText w:val="o"/>
      <w:lvlJc w:val="left"/>
      <w:pPr>
        <w:ind w:left="5760" w:hanging="360"/>
      </w:pPr>
      <w:rPr>
        <w:rFonts w:ascii="Courier New" w:hAnsi="Courier New" w:hint="default"/>
      </w:rPr>
    </w:lvl>
    <w:lvl w:ilvl="8" w:tplc="EABA6462">
      <w:start w:val="1"/>
      <w:numFmt w:val="bullet"/>
      <w:lvlText w:val=""/>
      <w:lvlJc w:val="left"/>
      <w:pPr>
        <w:ind w:left="6480" w:hanging="360"/>
      </w:pPr>
      <w:rPr>
        <w:rFonts w:ascii="Wingdings" w:hAnsi="Wingdings" w:hint="default"/>
      </w:rPr>
    </w:lvl>
  </w:abstractNum>
  <w:abstractNum w:abstractNumId="14" w15:restartNumberingAfterBreak="0">
    <w:nsid w:val="2DDE0474"/>
    <w:multiLevelType w:val="hybridMultilevel"/>
    <w:tmpl w:val="F5C8C0E2"/>
    <w:lvl w:ilvl="0" w:tplc="2690C24E">
      <w:start w:val="1"/>
      <w:numFmt w:val="bullet"/>
      <w:lvlText w:val=""/>
      <w:lvlJc w:val="left"/>
      <w:pPr>
        <w:ind w:left="720" w:hanging="360"/>
      </w:pPr>
      <w:rPr>
        <w:rFonts w:ascii="Wingdings" w:hAnsi="Wingdings" w:hint="default"/>
      </w:rPr>
    </w:lvl>
    <w:lvl w:ilvl="1" w:tplc="BEA09C6A">
      <w:start w:val="1"/>
      <w:numFmt w:val="bullet"/>
      <w:lvlText w:val="o"/>
      <w:lvlJc w:val="left"/>
      <w:pPr>
        <w:ind w:left="1440" w:hanging="360"/>
      </w:pPr>
      <w:rPr>
        <w:rFonts w:ascii="Courier New" w:hAnsi="Courier New" w:hint="default"/>
      </w:rPr>
    </w:lvl>
    <w:lvl w:ilvl="2" w:tplc="34F6195A">
      <w:start w:val="1"/>
      <w:numFmt w:val="bullet"/>
      <w:lvlText w:val=""/>
      <w:lvlJc w:val="left"/>
      <w:pPr>
        <w:ind w:left="2160" w:hanging="360"/>
      </w:pPr>
      <w:rPr>
        <w:rFonts w:ascii="Wingdings" w:hAnsi="Wingdings" w:hint="default"/>
      </w:rPr>
    </w:lvl>
    <w:lvl w:ilvl="3" w:tplc="0616E566">
      <w:start w:val="1"/>
      <w:numFmt w:val="bullet"/>
      <w:lvlText w:val=""/>
      <w:lvlJc w:val="left"/>
      <w:pPr>
        <w:ind w:left="2880" w:hanging="360"/>
      </w:pPr>
      <w:rPr>
        <w:rFonts w:ascii="Symbol" w:hAnsi="Symbol" w:hint="default"/>
      </w:rPr>
    </w:lvl>
    <w:lvl w:ilvl="4" w:tplc="141E3450">
      <w:start w:val="1"/>
      <w:numFmt w:val="bullet"/>
      <w:lvlText w:val="o"/>
      <w:lvlJc w:val="left"/>
      <w:pPr>
        <w:ind w:left="3600" w:hanging="360"/>
      </w:pPr>
      <w:rPr>
        <w:rFonts w:ascii="Courier New" w:hAnsi="Courier New" w:hint="default"/>
      </w:rPr>
    </w:lvl>
    <w:lvl w:ilvl="5" w:tplc="2AFC6E52">
      <w:start w:val="1"/>
      <w:numFmt w:val="bullet"/>
      <w:lvlText w:val=""/>
      <w:lvlJc w:val="left"/>
      <w:pPr>
        <w:ind w:left="4320" w:hanging="360"/>
      </w:pPr>
      <w:rPr>
        <w:rFonts w:ascii="Wingdings" w:hAnsi="Wingdings" w:hint="default"/>
      </w:rPr>
    </w:lvl>
    <w:lvl w:ilvl="6" w:tplc="9C142A1A">
      <w:start w:val="1"/>
      <w:numFmt w:val="bullet"/>
      <w:lvlText w:val=""/>
      <w:lvlJc w:val="left"/>
      <w:pPr>
        <w:ind w:left="5040" w:hanging="360"/>
      </w:pPr>
      <w:rPr>
        <w:rFonts w:ascii="Symbol" w:hAnsi="Symbol" w:hint="default"/>
      </w:rPr>
    </w:lvl>
    <w:lvl w:ilvl="7" w:tplc="A5645B74">
      <w:start w:val="1"/>
      <w:numFmt w:val="bullet"/>
      <w:lvlText w:val="o"/>
      <w:lvlJc w:val="left"/>
      <w:pPr>
        <w:ind w:left="5760" w:hanging="360"/>
      </w:pPr>
      <w:rPr>
        <w:rFonts w:ascii="Courier New" w:hAnsi="Courier New" w:hint="default"/>
      </w:rPr>
    </w:lvl>
    <w:lvl w:ilvl="8" w:tplc="CBA6300A">
      <w:start w:val="1"/>
      <w:numFmt w:val="bullet"/>
      <w:lvlText w:val=""/>
      <w:lvlJc w:val="left"/>
      <w:pPr>
        <w:ind w:left="6480" w:hanging="360"/>
      </w:pPr>
      <w:rPr>
        <w:rFonts w:ascii="Wingdings" w:hAnsi="Wingdings" w:hint="default"/>
      </w:rPr>
    </w:lvl>
  </w:abstractNum>
  <w:abstractNum w:abstractNumId="15" w15:restartNumberingAfterBreak="0">
    <w:nsid w:val="2E96D774"/>
    <w:multiLevelType w:val="hybridMultilevel"/>
    <w:tmpl w:val="F98C2E50"/>
    <w:lvl w:ilvl="0" w:tplc="170EEFFA">
      <w:start w:val="1"/>
      <w:numFmt w:val="bullet"/>
      <w:lvlText w:val="-"/>
      <w:lvlJc w:val="left"/>
      <w:pPr>
        <w:ind w:left="720" w:hanging="360"/>
      </w:pPr>
      <w:rPr>
        <w:rFonts w:ascii="Calibri" w:hAnsi="Calibri" w:hint="default"/>
      </w:rPr>
    </w:lvl>
    <w:lvl w:ilvl="1" w:tplc="F68CEF16">
      <w:start w:val="1"/>
      <w:numFmt w:val="bullet"/>
      <w:lvlText w:val="o"/>
      <w:lvlJc w:val="left"/>
      <w:pPr>
        <w:ind w:left="1440" w:hanging="360"/>
      </w:pPr>
      <w:rPr>
        <w:rFonts w:ascii="Courier New" w:hAnsi="Courier New" w:hint="default"/>
      </w:rPr>
    </w:lvl>
    <w:lvl w:ilvl="2" w:tplc="D692392E">
      <w:start w:val="1"/>
      <w:numFmt w:val="bullet"/>
      <w:lvlText w:val=""/>
      <w:lvlJc w:val="left"/>
      <w:pPr>
        <w:ind w:left="2160" w:hanging="360"/>
      </w:pPr>
      <w:rPr>
        <w:rFonts w:ascii="Wingdings" w:hAnsi="Wingdings" w:hint="default"/>
      </w:rPr>
    </w:lvl>
    <w:lvl w:ilvl="3" w:tplc="2B48C0A8">
      <w:start w:val="1"/>
      <w:numFmt w:val="bullet"/>
      <w:lvlText w:val=""/>
      <w:lvlJc w:val="left"/>
      <w:pPr>
        <w:ind w:left="2880" w:hanging="360"/>
      </w:pPr>
      <w:rPr>
        <w:rFonts w:ascii="Symbol" w:hAnsi="Symbol" w:hint="default"/>
      </w:rPr>
    </w:lvl>
    <w:lvl w:ilvl="4" w:tplc="A258B2D8">
      <w:start w:val="1"/>
      <w:numFmt w:val="bullet"/>
      <w:lvlText w:val="o"/>
      <w:lvlJc w:val="left"/>
      <w:pPr>
        <w:ind w:left="3600" w:hanging="360"/>
      </w:pPr>
      <w:rPr>
        <w:rFonts w:ascii="Courier New" w:hAnsi="Courier New" w:hint="default"/>
      </w:rPr>
    </w:lvl>
    <w:lvl w:ilvl="5" w:tplc="96BAEC76">
      <w:start w:val="1"/>
      <w:numFmt w:val="bullet"/>
      <w:lvlText w:val=""/>
      <w:lvlJc w:val="left"/>
      <w:pPr>
        <w:ind w:left="4320" w:hanging="360"/>
      </w:pPr>
      <w:rPr>
        <w:rFonts w:ascii="Wingdings" w:hAnsi="Wingdings" w:hint="default"/>
      </w:rPr>
    </w:lvl>
    <w:lvl w:ilvl="6" w:tplc="2604C85E">
      <w:start w:val="1"/>
      <w:numFmt w:val="bullet"/>
      <w:lvlText w:val=""/>
      <w:lvlJc w:val="left"/>
      <w:pPr>
        <w:ind w:left="5040" w:hanging="360"/>
      </w:pPr>
      <w:rPr>
        <w:rFonts w:ascii="Symbol" w:hAnsi="Symbol" w:hint="default"/>
      </w:rPr>
    </w:lvl>
    <w:lvl w:ilvl="7" w:tplc="3D1CDF7A">
      <w:start w:val="1"/>
      <w:numFmt w:val="bullet"/>
      <w:lvlText w:val="o"/>
      <w:lvlJc w:val="left"/>
      <w:pPr>
        <w:ind w:left="5760" w:hanging="360"/>
      </w:pPr>
      <w:rPr>
        <w:rFonts w:ascii="Courier New" w:hAnsi="Courier New" w:hint="default"/>
      </w:rPr>
    </w:lvl>
    <w:lvl w:ilvl="8" w:tplc="E8B29086">
      <w:start w:val="1"/>
      <w:numFmt w:val="bullet"/>
      <w:lvlText w:val=""/>
      <w:lvlJc w:val="left"/>
      <w:pPr>
        <w:ind w:left="6480" w:hanging="360"/>
      </w:pPr>
      <w:rPr>
        <w:rFonts w:ascii="Wingdings" w:hAnsi="Wingdings" w:hint="default"/>
      </w:rPr>
    </w:lvl>
  </w:abstractNum>
  <w:abstractNum w:abstractNumId="16" w15:restartNumberingAfterBreak="0">
    <w:nsid w:val="2F5B6C8A"/>
    <w:multiLevelType w:val="hybridMultilevel"/>
    <w:tmpl w:val="776A8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796A86"/>
    <w:multiLevelType w:val="hybridMultilevel"/>
    <w:tmpl w:val="E278D916"/>
    <w:lvl w:ilvl="0" w:tplc="C186AD42">
      <w:start w:val="1"/>
      <w:numFmt w:val="bullet"/>
      <w:lvlText w:val=""/>
      <w:lvlJc w:val="left"/>
      <w:pPr>
        <w:ind w:left="720" w:hanging="360"/>
      </w:pPr>
      <w:rPr>
        <w:rFonts w:ascii="Wingdings" w:hAnsi="Wingdings" w:hint="default"/>
      </w:rPr>
    </w:lvl>
    <w:lvl w:ilvl="1" w:tplc="44DAF4F2">
      <w:start w:val="1"/>
      <w:numFmt w:val="bullet"/>
      <w:lvlText w:val="o"/>
      <w:lvlJc w:val="left"/>
      <w:pPr>
        <w:ind w:left="1440" w:hanging="360"/>
      </w:pPr>
      <w:rPr>
        <w:rFonts w:ascii="Courier New" w:hAnsi="Courier New" w:hint="default"/>
      </w:rPr>
    </w:lvl>
    <w:lvl w:ilvl="2" w:tplc="AB686370">
      <w:start w:val="1"/>
      <w:numFmt w:val="bullet"/>
      <w:lvlText w:val=""/>
      <w:lvlJc w:val="left"/>
      <w:pPr>
        <w:ind w:left="2160" w:hanging="360"/>
      </w:pPr>
      <w:rPr>
        <w:rFonts w:ascii="Wingdings" w:hAnsi="Wingdings" w:hint="default"/>
      </w:rPr>
    </w:lvl>
    <w:lvl w:ilvl="3" w:tplc="3FAE81FE">
      <w:start w:val="1"/>
      <w:numFmt w:val="bullet"/>
      <w:lvlText w:val=""/>
      <w:lvlJc w:val="left"/>
      <w:pPr>
        <w:ind w:left="2880" w:hanging="360"/>
      </w:pPr>
      <w:rPr>
        <w:rFonts w:ascii="Symbol" w:hAnsi="Symbol" w:hint="default"/>
      </w:rPr>
    </w:lvl>
    <w:lvl w:ilvl="4" w:tplc="64546682">
      <w:start w:val="1"/>
      <w:numFmt w:val="bullet"/>
      <w:lvlText w:val="o"/>
      <w:lvlJc w:val="left"/>
      <w:pPr>
        <w:ind w:left="3600" w:hanging="360"/>
      </w:pPr>
      <w:rPr>
        <w:rFonts w:ascii="Courier New" w:hAnsi="Courier New" w:hint="default"/>
      </w:rPr>
    </w:lvl>
    <w:lvl w:ilvl="5" w:tplc="E4F40EC2">
      <w:start w:val="1"/>
      <w:numFmt w:val="bullet"/>
      <w:lvlText w:val=""/>
      <w:lvlJc w:val="left"/>
      <w:pPr>
        <w:ind w:left="4320" w:hanging="360"/>
      </w:pPr>
      <w:rPr>
        <w:rFonts w:ascii="Wingdings" w:hAnsi="Wingdings" w:hint="default"/>
      </w:rPr>
    </w:lvl>
    <w:lvl w:ilvl="6" w:tplc="96EC89E8">
      <w:start w:val="1"/>
      <w:numFmt w:val="bullet"/>
      <w:lvlText w:val=""/>
      <w:lvlJc w:val="left"/>
      <w:pPr>
        <w:ind w:left="5040" w:hanging="360"/>
      </w:pPr>
      <w:rPr>
        <w:rFonts w:ascii="Symbol" w:hAnsi="Symbol" w:hint="default"/>
      </w:rPr>
    </w:lvl>
    <w:lvl w:ilvl="7" w:tplc="FB7C854A">
      <w:start w:val="1"/>
      <w:numFmt w:val="bullet"/>
      <w:lvlText w:val="o"/>
      <w:lvlJc w:val="left"/>
      <w:pPr>
        <w:ind w:left="5760" w:hanging="360"/>
      </w:pPr>
      <w:rPr>
        <w:rFonts w:ascii="Courier New" w:hAnsi="Courier New" w:hint="default"/>
      </w:rPr>
    </w:lvl>
    <w:lvl w:ilvl="8" w:tplc="E31655B6">
      <w:start w:val="1"/>
      <w:numFmt w:val="bullet"/>
      <w:lvlText w:val=""/>
      <w:lvlJc w:val="left"/>
      <w:pPr>
        <w:ind w:left="6480" w:hanging="360"/>
      </w:pPr>
      <w:rPr>
        <w:rFonts w:ascii="Wingdings" w:hAnsi="Wingdings" w:hint="default"/>
      </w:rPr>
    </w:lvl>
  </w:abstractNum>
  <w:abstractNum w:abstractNumId="18" w15:restartNumberingAfterBreak="0">
    <w:nsid w:val="4A8BE6E9"/>
    <w:multiLevelType w:val="hybridMultilevel"/>
    <w:tmpl w:val="53AC81F4"/>
    <w:lvl w:ilvl="0" w:tplc="0C0202E0">
      <w:start w:val="1"/>
      <w:numFmt w:val="decimal"/>
      <w:lvlText w:val="%1."/>
      <w:lvlJc w:val="left"/>
      <w:pPr>
        <w:ind w:left="360" w:hanging="360"/>
      </w:pPr>
    </w:lvl>
    <w:lvl w:ilvl="1" w:tplc="BE58A5B2">
      <w:start w:val="1"/>
      <w:numFmt w:val="lowerLetter"/>
      <w:lvlText w:val="%2."/>
      <w:lvlJc w:val="left"/>
      <w:pPr>
        <w:ind w:left="1080" w:hanging="360"/>
      </w:pPr>
    </w:lvl>
    <w:lvl w:ilvl="2" w:tplc="1D90A46C">
      <w:start w:val="1"/>
      <w:numFmt w:val="lowerRoman"/>
      <w:lvlText w:val="%3."/>
      <w:lvlJc w:val="right"/>
      <w:pPr>
        <w:ind w:left="1800" w:hanging="180"/>
      </w:pPr>
    </w:lvl>
    <w:lvl w:ilvl="3" w:tplc="6F604AE0">
      <w:start w:val="1"/>
      <w:numFmt w:val="decimal"/>
      <w:lvlText w:val="%4."/>
      <w:lvlJc w:val="left"/>
      <w:pPr>
        <w:ind w:left="2520" w:hanging="360"/>
      </w:pPr>
    </w:lvl>
    <w:lvl w:ilvl="4" w:tplc="DC789E3C">
      <w:start w:val="1"/>
      <w:numFmt w:val="lowerLetter"/>
      <w:lvlText w:val="%5."/>
      <w:lvlJc w:val="left"/>
      <w:pPr>
        <w:ind w:left="3240" w:hanging="360"/>
      </w:pPr>
    </w:lvl>
    <w:lvl w:ilvl="5" w:tplc="F21A7508">
      <w:start w:val="1"/>
      <w:numFmt w:val="lowerRoman"/>
      <w:lvlText w:val="%6."/>
      <w:lvlJc w:val="right"/>
      <w:pPr>
        <w:ind w:left="3960" w:hanging="180"/>
      </w:pPr>
    </w:lvl>
    <w:lvl w:ilvl="6" w:tplc="3FC26D44">
      <w:start w:val="1"/>
      <w:numFmt w:val="decimal"/>
      <w:lvlText w:val="%7."/>
      <w:lvlJc w:val="left"/>
      <w:pPr>
        <w:ind w:left="4680" w:hanging="360"/>
      </w:pPr>
    </w:lvl>
    <w:lvl w:ilvl="7" w:tplc="2EA4CD96">
      <w:start w:val="1"/>
      <w:numFmt w:val="lowerLetter"/>
      <w:lvlText w:val="%8."/>
      <w:lvlJc w:val="left"/>
      <w:pPr>
        <w:ind w:left="5400" w:hanging="360"/>
      </w:pPr>
    </w:lvl>
    <w:lvl w:ilvl="8" w:tplc="8AE4DCF8">
      <w:start w:val="1"/>
      <w:numFmt w:val="lowerRoman"/>
      <w:lvlText w:val="%9."/>
      <w:lvlJc w:val="right"/>
      <w:pPr>
        <w:ind w:left="6120" w:hanging="180"/>
      </w:pPr>
    </w:lvl>
  </w:abstractNum>
  <w:abstractNum w:abstractNumId="19" w15:restartNumberingAfterBreak="0">
    <w:nsid w:val="4BEE9163"/>
    <w:multiLevelType w:val="hybridMultilevel"/>
    <w:tmpl w:val="501C9B9E"/>
    <w:lvl w:ilvl="0" w:tplc="AC2EE16E">
      <w:start w:val="1"/>
      <w:numFmt w:val="bullet"/>
      <w:lvlText w:val=""/>
      <w:lvlJc w:val="left"/>
      <w:pPr>
        <w:ind w:left="720" w:hanging="360"/>
      </w:pPr>
      <w:rPr>
        <w:rFonts w:ascii="Symbol" w:hAnsi="Symbol" w:hint="default"/>
      </w:rPr>
    </w:lvl>
    <w:lvl w:ilvl="1" w:tplc="F01CE356">
      <w:start w:val="1"/>
      <w:numFmt w:val="bullet"/>
      <w:lvlText w:val="o"/>
      <w:lvlJc w:val="left"/>
      <w:pPr>
        <w:ind w:left="1440" w:hanging="360"/>
      </w:pPr>
      <w:rPr>
        <w:rFonts w:ascii="Courier New" w:hAnsi="Courier New" w:hint="default"/>
      </w:rPr>
    </w:lvl>
    <w:lvl w:ilvl="2" w:tplc="1B18A7B4">
      <w:start w:val="1"/>
      <w:numFmt w:val="bullet"/>
      <w:lvlText w:val=""/>
      <w:lvlJc w:val="left"/>
      <w:pPr>
        <w:ind w:left="2160" w:hanging="360"/>
      </w:pPr>
      <w:rPr>
        <w:rFonts w:ascii="Wingdings" w:hAnsi="Wingdings" w:hint="default"/>
      </w:rPr>
    </w:lvl>
    <w:lvl w:ilvl="3" w:tplc="379E357C">
      <w:start w:val="1"/>
      <w:numFmt w:val="bullet"/>
      <w:lvlText w:val=""/>
      <w:lvlJc w:val="left"/>
      <w:pPr>
        <w:ind w:left="2880" w:hanging="360"/>
      </w:pPr>
      <w:rPr>
        <w:rFonts w:ascii="Symbol" w:hAnsi="Symbol" w:hint="default"/>
      </w:rPr>
    </w:lvl>
    <w:lvl w:ilvl="4" w:tplc="2C226A04">
      <w:start w:val="1"/>
      <w:numFmt w:val="bullet"/>
      <w:lvlText w:val="o"/>
      <w:lvlJc w:val="left"/>
      <w:pPr>
        <w:ind w:left="3600" w:hanging="360"/>
      </w:pPr>
      <w:rPr>
        <w:rFonts w:ascii="Courier New" w:hAnsi="Courier New" w:hint="default"/>
      </w:rPr>
    </w:lvl>
    <w:lvl w:ilvl="5" w:tplc="A2540868">
      <w:start w:val="1"/>
      <w:numFmt w:val="bullet"/>
      <w:lvlText w:val=""/>
      <w:lvlJc w:val="left"/>
      <w:pPr>
        <w:ind w:left="4320" w:hanging="360"/>
      </w:pPr>
      <w:rPr>
        <w:rFonts w:ascii="Wingdings" w:hAnsi="Wingdings" w:hint="default"/>
      </w:rPr>
    </w:lvl>
    <w:lvl w:ilvl="6" w:tplc="D81EB458">
      <w:start w:val="1"/>
      <w:numFmt w:val="bullet"/>
      <w:lvlText w:val=""/>
      <w:lvlJc w:val="left"/>
      <w:pPr>
        <w:ind w:left="5040" w:hanging="360"/>
      </w:pPr>
      <w:rPr>
        <w:rFonts w:ascii="Symbol" w:hAnsi="Symbol" w:hint="default"/>
      </w:rPr>
    </w:lvl>
    <w:lvl w:ilvl="7" w:tplc="2C087974">
      <w:start w:val="1"/>
      <w:numFmt w:val="bullet"/>
      <w:lvlText w:val="o"/>
      <w:lvlJc w:val="left"/>
      <w:pPr>
        <w:ind w:left="5760" w:hanging="360"/>
      </w:pPr>
      <w:rPr>
        <w:rFonts w:ascii="Courier New" w:hAnsi="Courier New" w:hint="default"/>
      </w:rPr>
    </w:lvl>
    <w:lvl w:ilvl="8" w:tplc="F8741B5C">
      <w:start w:val="1"/>
      <w:numFmt w:val="bullet"/>
      <w:lvlText w:val=""/>
      <w:lvlJc w:val="left"/>
      <w:pPr>
        <w:ind w:left="6480" w:hanging="360"/>
      </w:pPr>
      <w:rPr>
        <w:rFonts w:ascii="Wingdings" w:hAnsi="Wingdings" w:hint="default"/>
      </w:rPr>
    </w:lvl>
  </w:abstractNum>
  <w:abstractNum w:abstractNumId="20" w15:restartNumberingAfterBreak="0">
    <w:nsid w:val="50F5F6E5"/>
    <w:multiLevelType w:val="hybridMultilevel"/>
    <w:tmpl w:val="0276ACDE"/>
    <w:lvl w:ilvl="0" w:tplc="6F4E8E38">
      <w:start w:val="1"/>
      <w:numFmt w:val="bullet"/>
      <w:lvlText w:val=""/>
      <w:lvlJc w:val="left"/>
      <w:pPr>
        <w:ind w:left="720" w:hanging="360"/>
      </w:pPr>
      <w:rPr>
        <w:rFonts w:ascii="Wingdings" w:hAnsi="Wingdings" w:hint="default"/>
      </w:rPr>
    </w:lvl>
    <w:lvl w:ilvl="1" w:tplc="93885EFC">
      <w:start w:val="1"/>
      <w:numFmt w:val="bullet"/>
      <w:lvlText w:val="o"/>
      <w:lvlJc w:val="left"/>
      <w:pPr>
        <w:ind w:left="1440" w:hanging="360"/>
      </w:pPr>
      <w:rPr>
        <w:rFonts w:ascii="Courier New" w:hAnsi="Courier New" w:hint="default"/>
      </w:rPr>
    </w:lvl>
    <w:lvl w:ilvl="2" w:tplc="77662936">
      <w:start w:val="1"/>
      <w:numFmt w:val="bullet"/>
      <w:lvlText w:val=""/>
      <w:lvlJc w:val="left"/>
      <w:pPr>
        <w:ind w:left="2160" w:hanging="360"/>
      </w:pPr>
      <w:rPr>
        <w:rFonts w:ascii="Wingdings" w:hAnsi="Wingdings" w:hint="default"/>
      </w:rPr>
    </w:lvl>
    <w:lvl w:ilvl="3" w:tplc="7E4C9A56">
      <w:start w:val="1"/>
      <w:numFmt w:val="bullet"/>
      <w:lvlText w:val=""/>
      <w:lvlJc w:val="left"/>
      <w:pPr>
        <w:ind w:left="2880" w:hanging="360"/>
      </w:pPr>
      <w:rPr>
        <w:rFonts w:ascii="Symbol" w:hAnsi="Symbol" w:hint="default"/>
      </w:rPr>
    </w:lvl>
    <w:lvl w:ilvl="4" w:tplc="593CB836">
      <w:start w:val="1"/>
      <w:numFmt w:val="bullet"/>
      <w:lvlText w:val="o"/>
      <w:lvlJc w:val="left"/>
      <w:pPr>
        <w:ind w:left="3600" w:hanging="360"/>
      </w:pPr>
      <w:rPr>
        <w:rFonts w:ascii="Courier New" w:hAnsi="Courier New" w:hint="default"/>
      </w:rPr>
    </w:lvl>
    <w:lvl w:ilvl="5" w:tplc="7C08E1D2">
      <w:start w:val="1"/>
      <w:numFmt w:val="bullet"/>
      <w:lvlText w:val=""/>
      <w:lvlJc w:val="left"/>
      <w:pPr>
        <w:ind w:left="4320" w:hanging="360"/>
      </w:pPr>
      <w:rPr>
        <w:rFonts w:ascii="Wingdings" w:hAnsi="Wingdings" w:hint="default"/>
      </w:rPr>
    </w:lvl>
    <w:lvl w:ilvl="6" w:tplc="FABE0F12">
      <w:start w:val="1"/>
      <w:numFmt w:val="bullet"/>
      <w:lvlText w:val=""/>
      <w:lvlJc w:val="left"/>
      <w:pPr>
        <w:ind w:left="5040" w:hanging="360"/>
      </w:pPr>
      <w:rPr>
        <w:rFonts w:ascii="Symbol" w:hAnsi="Symbol" w:hint="default"/>
      </w:rPr>
    </w:lvl>
    <w:lvl w:ilvl="7" w:tplc="78F0194E">
      <w:start w:val="1"/>
      <w:numFmt w:val="bullet"/>
      <w:lvlText w:val="o"/>
      <w:lvlJc w:val="left"/>
      <w:pPr>
        <w:ind w:left="5760" w:hanging="360"/>
      </w:pPr>
      <w:rPr>
        <w:rFonts w:ascii="Courier New" w:hAnsi="Courier New" w:hint="default"/>
      </w:rPr>
    </w:lvl>
    <w:lvl w:ilvl="8" w:tplc="2110AEFE">
      <w:start w:val="1"/>
      <w:numFmt w:val="bullet"/>
      <w:lvlText w:val=""/>
      <w:lvlJc w:val="left"/>
      <w:pPr>
        <w:ind w:left="6480" w:hanging="360"/>
      </w:pPr>
      <w:rPr>
        <w:rFonts w:ascii="Wingdings" w:hAnsi="Wingdings" w:hint="default"/>
      </w:rPr>
    </w:lvl>
  </w:abstractNum>
  <w:abstractNum w:abstractNumId="21" w15:restartNumberingAfterBreak="0">
    <w:nsid w:val="5B1CDE93"/>
    <w:multiLevelType w:val="hybridMultilevel"/>
    <w:tmpl w:val="0A326D48"/>
    <w:lvl w:ilvl="0" w:tplc="D27A4D36">
      <w:start w:val="1"/>
      <w:numFmt w:val="bullet"/>
      <w:lvlText w:val=""/>
      <w:lvlJc w:val="left"/>
      <w:pPr>
        <w:ind w:left="720" w:hanging="360"/>
      </w:pPr>
      <w:rPr>
        <w:rFonts w:ascii="Wingdings" w:hAnsi="Wingdings" w:hint="default"/>
      </w:rPr>
    </w:lvl>
    <w:lvl w:ilvl="1" w:tplc="6CF8E014">
      <w:start w:val="1"/>
      <w:numFmt w:val="bullet"/>
      <w:lvlText w:val="o"/>
      <w:lvlJc w:val="left"/>
      <w:pPr>
        <w:ind w:left="1440" w:hanging="360"/>
      </w:pPr>
      <w:rPr>
        <w:rFonts w:ascii="Courier New" w:hAnsi="Courier New" w:hint="default"/>
      </w:rPr>
    </w:lvl>
    <w:lvl w:ilvl="2" w:tplc="1116C4AE">
      <w:start w:val="1"/>
      <w:numFmt w:val="bullet"/>
      <w:lvlText w:val=""/>
      <w:lvlJc w:val="left"/>
      <w:pPr>
        <w:ind w:left="2160" w:hanging="360"/>
      </w:pPr>
      <w:rPr>
        <w:rFonts w:ascii="Wingdings" w:hAnsi="Wingdings" w:hint="default"/>
      </w:rPr>
    </w:lvl>
    <w:lvl w:ilvl="3" w:tplc="CB3A0116">
      <w:start w:val="1"/>
      <w:numFmt w:val="bullet"/>
      <w:lvlText w:val=""/>
      <w:lvlJc w:val="left"/>
      <w:pPr>
        <w:ind w:left="2880" w:hanging="360"/>
      </w:pPr>
      <w:rPr>
        <w:rFonts w:ascii="Symbol" w:hAnsi="Symbol" w:hint="default"/>
      </w:rPr>
    </w:lvl>
    <w:lvl w:ilvl="4" w:tplc="E61AF9EA">
      <w:start w:val="1"/>
      <w:numFmt w:val="bullet"/>
      <w:lvlText w:val="o"/>
      <w:lvlJc w:val="left"/>
      <w:pPr>
        <w:ind w:left="3600" w:hanging="360"/>
      </w:pPr>
      <w:rPr>
        <w:rFonts w:ascii="Courier New" w:hAnsi="Courier New" w:hint="default"/>
      </w:rPr>
    </w:lvl>
    <w:lvl w:ilvl="5" w:tplc="191830BC">
      <w:start w:val="1"/>
      <w:numFmt w:val="bullet"/>
      <w:lvlText w:val=""/>
      <w:lvlJc w:val="left"/>
      <w:pPr>
        <w:ind w:left="4320" w:hanging="360"/>
      </w:pPr>
      <w:rPr>
        <w:rFonts w:ascii="Wingdings" w:hAnsi="Wingdings" w:hint="default"/>
      </w:rPr>
    </w:lvl>
    <w:lvl w:ilvl="6" w:tplc="25C2F7FE">
      <w:start w:val="1"/>
      <w:numFmt w:val="bullet"/>
      <w:lvlText w:val=""/>
      <w:lvlJc w:val="left"/>
      <w:pPr>
        <w:ind w:left="5040" w:hanging="360"/>
      </w:pPr>
      <w:rPr>
        <w:rFonts w:ascii="Symbol" w:hAnsi="Symbol" w:hint="default"/>
      </w:rPr>
    </w:lvl>
    <w:lvl w:ilvl="7" w:tplc="98047A6E">
      <w:start w:val="1"/>
      <w:numFmt w:val="bullet"/>
      <w:lvlText w:val="o"/>
      <w:lvlJc w:val="left"/>
      <w:pPr>
        <w:ind w:left="5760" w:hanging="360"/>
      </w:pPr>
      <w:rPr>
        <w:rFonts w:ascii="Courier New" w:hAnsi="Courier New" w:hint="default"/>
      </w:rPr>
    </w:lvl>
    <w:lvl w:ilvl="8" w:tplc="64E03A26">
      <w:start w:val="1"/>
      <w:numFmt w:val="bullet"/>
      <w:lvlText w:val=""/>
      <w:lvlJc w:val="left"/>
      <w:pPr>
        <w:ind w:left="6480" w:hanging="360"/>
      </w:pPr>
      <w:rPr>
        <w:rFonts w:ascii="Wingdings" w:hAnsi="Wingdings" w:hint="default"/>
      </w:rPr>
    </w:lvl>
  </w:abstractNum>
  <w:abstractNum w:abstractNumId="22" w15:restartNumberingAfterBreak="0">
    <w:nsid w:val="619B77BA"/>
    <w:multiLevelType w:val="hybridMultilevel"/>
    <w:tmpl w:val="EAEE4784"/>
    <w:lvl w:ilvl="0" w:tplc="0DF2764E">
      <w:start w:val="1"/>
      <w:numFmt w:val="bullet"/>
      <w:lvlText w:val=""/>
      <w:lvlJc w:val="left"/>
      <w:pPr>
        <w:ind w:left="720" w:hanging="360"/>
      </w:pPr>
      <w:rPr>
        <w:rFonts w:ascii="Wingdings" w:hAnsi="Wingdings" w:hint="default"/>
      </w:rPr>
    </w:lvl>
    <w:lvl w:ilvl="1" w:tplc="260C2094">
      <w:start w:val="1"/>
      <w:numFmt w:val="bullet"/>
      <w:lvlText w:val="o"/>
      <w:lvlJc w:val="left"/>
      <w:pPr>
        <w:ind w:left="1440" w:hanging="360"/>
      </w:pPr>
      <w:rPr>
        <w:rFonts w:ascii="Courier New" w:hAnsi="Courier New" w:hint="default"/>
      </w:rPr>
    </w:lvl>
    <w:lvl w:ilvl="2" w:tplc="4EAA63B2">
      <w:start w:val="1"/>
      <w:numFmt w:val="bullet"/>
      <w:lvlText w:val=""/>
      <w:lvlJc w:val="left"/>
      <w:pPr>
        <w:ind w:left="2160" w:hanging="360"/>
      </w:pPr>
      <w:rPr>
        <w:rFonts w:ascii="Wingdings" w:hAnsi="Wingdings" w:hint="default"/>
      </w:rPr>
    </w:lvl>
    <w:lvl w:ilvl="3" w:tplc="3F3E8BEC">
      <w:start w:val="1"/>
      <w:numFmt w:val="bullet"/>
      <w:lvlText w:val=""/>
      <w:lvlJc w:val="left"/>
      <w:pPr>
        <w:ind w:left="2880" w:hanging="360"/>
      </w:pPr>
      <w:rPr>
        <w:rFonts w:ascii="Symbol" w:hAnsi="Symbol" w:hint="default"/>
      </w:rPr>
    </w:lvl>
    <w:lvl w:ilvl="4" w:tplc="5FCA50CA">
      <w:start w:val="1"/>
      <w:numFmt w:val="bullet"/>
      <w:lvlText w:val="o"/>
      <w:lvlJc w:val="left"/>
      <w:pPr>
        <w:ind w:left="3600" w:hanging="360"/>
      </w:pPr>
      <w:rPr>
        <w:rFonts w:ascii="Courier New" w:hAnsi="Courier New" w:hint="default"/>
      </w:rPr>
    </w:lvl>
    <w:lvl w:ilvl="5" w:tplc="C1C097EC">
      <w:start w:val="1"/>
      <w:numFmt w:val="bullet"/>
      <w:lvlText w:val=""/>
      <w:lvlJc w:val="left"/>
      <w:pPr>
        <w:ind w:left="4320" w:hanging="360"/>
      </w:pPr>
      <w:rPr>
        <w:rFonts w:ascii="Wingdings" w:hAnsi="Wingdings" w:hint="default"/>
      </w:rPr>
    </w:lvl>
    <w:lvl w:ilvl="6" w:tplc="A7AAC5EC">
      <w:start w:val="1"/>
      <w:numFmt w:val="bullet"/>
      <w:lvlText w:val=""/>
      <w:lvlJc w:val="left"/>
      <w:pPr>
        <w:ind w:left="5040" w:hanging="360"/>
      </w:pPr>
      <w:rPr>
        <w:rFonts w:ascii="Symbol" w:hAnsi="Symbol" w:hint="default"/>
      </w:rPr>
    </w:lvl>
    <w:lvl w:ilvl="7" w:tplc="63508D52">
      <w:start w:val="1"/>
      <w:numFmt w:val="bullet"/>
      <w:lvlText w:val="o"/>
      <w:lvlJc w:val="left"/>
      <w:pPr>
        <w:ind w:left="5760" w:hanging="360"/>
      </w:pPr>
      <w:rPr>
        <w:rFonts w:ascii="Courier New" w:hAnsi="Courier New" w:hint="default"/>
      </w:rPr>
    </w:lvl>
    <w:lvl w:ilvl="8" w:tplc="F9EA3DF2">
      <w:start w:val="1"/>
      <w:numFmt w:val="bullet"/>
      <w:lvlText w:val=""/>
      <w:lvlJc w:val="left"/>
      <w:pPr>
        <w:ind w:left="6480" w:hanging="360"/>
      </w:pPr>
      <w:rPr>
        <w:rFonts w:ascii="Wingdings" w:hAnsi="Wingdings" w:hint="default"/>
      </w:rPr>
    </w:lvl>
  </w:abstractNum>
  <w:abstractNum w:abstractNumId="23" w15:restartNumberingAfterBreak="0">
    <w:nsid w:val="6C510F0E"/>
    <w:multiLevelType w:val="hybridMultilevel"/>
    <w:tmpl w:val="D98EB6BE"/>
    <w:lvl w:ilvl="0" w:tplc="34725CF0">
      <w:start w:val="1"/>
      <w:numFmt w:val="bullet"/>
      <w:lvlText w:val=""/>
      <w:lvlJc w:val="left"/>
      <w:pPr>
        <w:ind w:left="720" w:hanging="360"/>
      </w:pPr>
      <w:rPr>
        <w:rFonts w:ascii="Wingdings" w:hAnsi="Wingdings" w:hint="default"/>
      </w:rPr>
    </w:lvl>
    <w:lvl w:ilvl="1" w:tplc="FD3EBA5E">
      <w:start w:val="1"/>
      <w:numFmt w:val="bullet"/>
      <w:lvlText w:val="o"/>
      <w:lvlJc w:val="left"/>
      <w:pPr>
        <w:ind w:left="1440" w:hanging="360"/>
      </w:pPr>
      <w:rPr>
        <w:rFonts w:ascii="Courier New" w:hAnsi="Courier New" w:hint="default"/>
      </w:rPr>
    </w:lvl>
    <w:lvl w:ilvl="2" w:tplc="376C9F42">
      <w:start w:val="1"/>
      <w:numFmt w:val="bullet"/>
      <w:lvlText w:val=""/>
      <w:lvlJc w:val="left"/>
      <w:pPr>
        <w:ind w:left="2160" w:hanging="360"/>
      </w:pPr>
      <w:rPr>
        <w:rFonts w:ascii="Wingdings" w:hAnsi="Wingdings" w:hint="default"/>
      </w:rPr>
    </w:lvl>
    <w:lvl w:ilvl="3" w:tplc="382081E0">
      <w:start w:val="1"/>
      <w:numFmt w:val="bullet"/>
      <w:lvlText w:val=""/>
      <w:lvlJc w:val="left"/>
      <w:pPr>
        <w:ind w:left="2880" w:hanging="360"/>
      </w:pPr>
      <w:rPr>
        <w:rFonts w:ascii="Symbol" w:hAnsi="Symbol" w:hint="default"/>
      </w:rPr>
    </w:lvl>
    <w:lvl w:ilvl="4" w:tplc="015203F6">
      <w:start w:val="1"/>
      <w:numFmt w:val="bullet"/>
      <w:lvlText w:val="o"/>
      <w:lvlJc w:val="left"/>
      <w:pPr>
        <w:ind w:left="3600" w:hanging="360"/>
      </w:pPr>
      <w:rPr>
        <w:rFonts w:ascii="Courier New" w:hAnsi="Courier New" w:hint="default"/>
      </w:rPr>
    </w:lvl>
    <w:lvl w:ilvl="5" w:tplc="779C0F24">
      <w:start w:val="1"/>
      <w:numFmt w:val="bullet"/>
      <w:lvlText w:val=""/>
      <w:lvlJc w:val="left"/>
      <w:pPr>
        <w:ind w:left="4320" w:hanging="360"/>
      </w:pPr>
      <w:rPr>
        <w:rFonts w:ascii="Wingdings" w:hAnsi="Wingdings" w:hint="default"/>
      </w:rPr>
    </w:lvl>
    <w:lvl w:ilvl="6" w:tplc="38569CFE">
      <w:start w:val="1"/>
      <w:numFmt w:val="bullet"/>
      <w:lvlText w:val=""/>
      <w:lvlJc w:val="left"/>
      <w:pPr>
        <w:ind w:left="5040" w:hanging="360"/>
      </w:pPr>
      <w:rPr>
        <w:rFonts w:ascii="Symbol" w:hAnsi="Symbol" w:hint="default"/>
      </w:rPr>
    </w:lvl>
    <w:lvl w:ilvl="7" w:tplc="6824C90A">
      <w:start w:val="1"/>
      <w:numFmt w:val="bullet"/>
      <w:lvlText w:val="o"/>
      <w:lvlJc w:val="left"/>
      <w:pPr>
        <w:ind w:left="5760" w:hanging="360"/>
      </w:pPr>
      <w:rPr>
        <w:rFonts w:ascii="Courier New" w:hAnsi="Courier New" w:hint="default"/>
      </w:rPr>
    </w:lvl>
    <w:lvl w:ilvl="8" w:tplc="F7921C5A">
      <w:start w:val="1"/>
      <w:numFmt w:val="bullet"/>
      <w:lvlText w:val=""/>
      <w:lvlJc w:val="left"/>
      <w:pPr>
        <w:ind w:left="6480" w:hanging="360"/>
      </w:pPr>
      <w:rPr>
        <w:rFonts w:ascii="Wingdings" w:hAnsi="Wingdings" w:hint="default"/>
      </w:rPr>
    </w:lvl>
  </w:abstractNum>
  <w:abstractNum w:abstractNumId="24" w15:restartNumberingAfterBreak="0">
    <w:nsid w:val="6C7F1B82"/>
    <w:multiLevelType w:val="hybridMultilevel"/>
    <w:tmpl w:val="5B2892EA"/>
    <w:lvl w:ilvl="0" w:tplc="87D0CB28">
      <w:start w:val="1"/>
      <w:numFmt w:val="decimal"/>
      <w:lvlText w:val="%1."/>
      <w:lvlJc w:val="left"/>
      <w:pPr>
        <w:ind w:left="720" w:hanging="360"/>
      </w:pPr>
    </w:lvl>
    <w:lvl w:ilvl="1" w:tplc="3BF82174">
      <w:start w:val="1"/>
      <w:numFmt w:val="lowerLetter"/>
      <w:lvlText w:val="%2."/>
      <w:lvlJc w:val="left"/>
      <w:pPr>
        <w:ind w:left="1440" w:hanging="360"/>
      </w:pPr>
    </w:lvl>
    <w:lvl w:ilvl="2" w:tplc="B3AC83F8">
      <w:start w:val="1"/>
      <w:numFmt w:val="lowerRoman"/>
      <w:lvlText w:val="%3."/>
      <w:lvlJc w:val="right"/>
      <w:pPr>
        <w:ind w:left="2160" w:hanging="180"/>
      </w:pPr>
    </w:lvl>
    <w:lvl w:ilvl="3" w:tplc="5E9CE38A">
      <w:start w:val="1"/>
      <w:numFmt w:val="decimal"/>
      <w:lvlText w:val="%4."/>
      <w:lvlJc w:val="left"/>
      <w:pPr>
        <w:ind w:left="2880" w:hanging="360"/>
      </w:pPr>
    </w:lvl>
    <w:lvl w:ilvl="4" w:tplc="EA5C61C0">
      <w:start w:val="1"/>
      <w:numFmt w:val="lowerLetter"/>
      <w:lvlText w:val="%5."/>
      <w:lvlJc w:val="left"/>
      <w:pPr>
        <w:ind w:left="3600" w:hanging="360"/>
      </w:pPr>
    </w:lvl>
    <w:lvl w:ilvl="5" w:tplc="8C644042">
      <w:start w:val="1"/>
      <w:numFmt w:val="lowerRoman"/>
      <w:lvlText w:val="%6."/>
      <w:lvlJc w:val="right"/>
      <w:pPr>
        <w:ind w:left="4320" w:hanging="180"/>
      </w:pPr>
    </w:lvl>
    <w:lvl w:ilvl="6" w:tplc="A0F66CA2">
      <w:start w:val="1"/>
      <w:numFmt w:val="decimal"/>
      <w:lvlText w:val="%7."/>
      <w:lvlJc w:val="left"/>
      <w:pPr>
        <w:ind w:left="5040" w:hanging="360"/>
      </w:pPr>
    </w:lvl>
    <w:lvl w:ilvl="7" w:tplc="E89E8FD4">
      <w:start w:val="1"/>
      <w:numFmt w:val="lowerLetter"/>
      <w:lvlText w:val="%8."/>
      <w:lvlJc w:val="left"/>
      <w:pPr>
        <w:ind w:left="5760" w:hanging="360"/>
      </w:pPr>
    </w:lvl>
    <w:lvl w:ilvl="8" w:tplc="3F5070B0">
      <w:start w:val="1"/>
      <w:numFmt w:val="lowerRoman"/>
      <w:lvlText w:val="%9."/>
      <w:lvlJc w:val="right"/>
      <w:pPr>
        <w:ind w:left="6480" w:hanging="180"/>
      </w:pPr>
    </w:lvl>
  </w:abstractNum>
  <w:abstractNum w:abstractNumId="25" w15:restartNumberingAfterBreak="0">
    <w:nsid w:val="79ACD4E8"/>
    <w:multiLevelType w:val="hybridMultilevel"/>
    <w:tmpl w:val="0C543DA8"/>
    <w:lvl w:ilvl="0" w:tplc="C5025544">
      <w:start w:val="1"/>
      <w:numFmt w:val="bullet"/>
      <w:lvlText w:val=""/>
      <w:lvlJc w:val="left"/>
      <w:pPr>
        <w:ind w:left="720" w:hanging="360"/>
      </w:pPr>
      <w:rPr>
        <w:rFonts w:ascii="Wingdings" w:hAnsi="Wingdings" w:hint="default"/>
      </w:rPr>
    </w:lvl>
    <w:lvl w:ilvl="1" w:tplc="7946F080">
      <w:start w:val="1"/>
      <w:numFmt w:val="bullet"/>
      <w:lvlText w:val="o"/>
      <w:lvlJc w:val="left"/>
      <w:pPr>
        <w:ind w:left="1440" w:hanging="360"/>
      </w:pPr>
      <w:rPr>
        <w:rFonts w:ascii="Courier New" w:hAnsi="Courier New" w:hint="default"/>
      </w:rPr>
    </w:lvl>
    <w:lvl w:ilvl="2" w:tplc="0706BDE8">
      <w:start w:val="1"/>
      <w:numFmt w:val="bullet"/>
      <w:lvlText w:val=""/>
      <w:lvlJc w:val="left"/>
      <w:pPr>
        <w:ind w:left="2160" w:hanging="360"/>
      </w:pPr>
      <w:rPr>
        <w:rFonts w:ascii="Wingdings" w:hAnsi="Wingdings" w:hint="default"/>
      </w:rPr>
    </w:lvl>
    <w:lvl w:ilvl="3" w:tplc="10D637EC">
      <w:start w:val="1"/>
      <w:numFmt w:val="bullet"/>
      <w:lvlText w:val=""/>
      <w:lvlJc w:val="left"/>
      <w:pPr>
        <w:ind w:left="2880" w:hanging="360"/>
      </w:pPr>
      <w:rPr>
        <w:rFonts w:ascii="Symbol" w:hAnsi="Symbol" w:hint="default"/>
      </w:rPr>
    </w:lvl>
    <w:lvl w:ilvl="4" w:tplc="E10E71F2">
      <w:start w:val="1"/>
      <w:numFmt w:val="bullet"/>
      <w:lvlText w:val="o"/>
      <w:lvlJc w:val="left"/>
      <w:pPr>
        <w:ind w:left="3600" w:hanging="360"/>
      </w:pPr>
      <w:rPr>
        <w:rFonts w:ascii="Courier New" w:hAnsi="Courier New" w:hint="default"/>
      </w:rPr>
    </w:lvl>
    <w:lvl w:ilvl="5" w:tplc="D968E782">
      <w:start w:val="1"/>
      <w:numFmt w:val="bullet"/>
      <w:lvlText w:val=""/>
      <w:lvlJc w:val="left"/>
      <w:pPr>
        <w:ind w:left="4320" w:hanging="360"/>
      </w:pPr>
      <w:rPr>
        <w:rFonts w:ascii="Wingdings" w:hAnsi="Wingdings" w:hint="default"/>
      </w:rPr>
    </w:lvl>
    <w:lvl w:ilvl="6" w:tplc="09D6B540">
      <w:start w:val="1"/>
      <w:numFmt w:val="bullet"/>
      <w:lvlText w:val=""/>
      <w:lvlJc w:val="left"/>
      <w:pPr>
        <w:ind w:left="5040" w:hanging="360"/>
      </w:pPr>
      <w:rPr>
        <w:rFonts w:ascii="Symbol" w:hAnsi="Symbol" w:hint="default"/>
      </w:rPr>
    </w:lvl>
    <w:lvl w:ilvl="7" w:tplc="D5860514">
      <w:start w:val="1"/>
      <w:numFmt w:val="bullet"/>
      <w:lvlText w:val="o"/>
      <w:lvlJc w:val="left"/>
      <w:pPr>
        <w:ind w:left="5760" w:hanging="360"/>
      </w:pPr>
      <w:rPr>
        <w:rFonts w:ascii="Courier New" w:hAnsi="Courier New" w:hint="default"/>
      </w:rPr>
    </w:lvl>
    <w:lvl w:ilvl="8" w:tplc="25F4601A">
      <w:start w:val="1"/>
      <w:numFmt w:val="bullet"/>
      <w:lvlText w:val=""/>
      <w:lvlJc w:val="left"/>
      <w:pPr>
        <w:ind w:left="6480" w:hanging="360"/>
      </w:pPr>
      <w:rPr>
        <w:rFonts w:ascii="Wingdings" w:hAnsi="Wingdings" w:hint="default"/>
      </w:rPr>
    </w:lvl>
  </w:abstractNum>
  <w:num w:numId="1" w16cid:durableId="1014187576">
    <w:abstractNumId w:val="15"/>
  </w:num>
  <w:num w:numId="2" w16cid:durableId="54360305">
    <w:abstractNumId w:val="11"/>
  </w:num>
  <w:num w:numId="3" w16cid:durableId="153104270">
    <w:abstractNumId w:val="17"/>
  </w:num>
  <w:num w:numId="4" w16cid:durableId="1315908837">
    <w:abstractNumId w:val="14"/>
  </w:num>
  <w:num w:numId="5" w16cid:durableId="1030037008">
    <w:abstractNumId w:val="20"/>
  </w:num>
  <w:num w:numId="6" w16cid:durableId="1265379213">
    <w:abstractNumId w:val="23"/>
  </w:num>
  <w:num w:numId="7" w16cid:durableId="818303625">
    <w:abstractNumId w:val="18"/>
  </w:num>
  <w:num w:numId="8" w16cid:durableId="1601989475">
    <w:abstractNumId w:val="13"/>
  </w:num>
  <w:num w:numId="9" w16cid:durableId="1372412707">
    <w:abstractNumId w:val="22"/>
  </w:num>
  <w:num w:numId="10" w16cid:durableId="430008141">
    <w:abstractNumId w:val="21"/>
  </w:num>
  <w:num w:numId="11" w16cid:durableId="1485007652">
    <w:abstractNumId w:val="24"/>
  </w:num>
  <w:num w:numId="12" w16cid:durableId="824204086">
    <w:abstractNumId w:val="25"/>
  </w:num>
  <w:num w:numId="13" w16cid:durableId="296377253">
    <w:abstractNumId w:val="12"/>
  </w:num>
  <w:num w:numId="14" w16cid:durableId="1218011294">
    <w:abstractNumId w:val="19"/>
  </w:num>
  <w:num w:numId="15" w16cid:durableId="1700275568">
    <w:abstractNumId w:val="9"/>
  </w:num>
  <w:num w:numId="16" w16cid:durableId="1546022121">
    <w:abstractNumId w:val="8"/>
  </w:num>
  <w:num w:numId="17" w16cid:durableId="1598557371">
    <w:abstractNumId w:val="7"/>
  </w:num>
  <w:num w:numId="18" w16cid:durableId="1850945078">
    <w:abstractNumId w:val="6"/>
  </w:num>
  <w:num w:numId="19" w16cid:durableId="1752895585">
    <w:abstractNumId w:val="5"/>
  </w:num>
  <w:num w:numId="20" w16cid:durableId="1615482618">
    <w:abstractNumId w:val="4"/>
  </w:num>
  <w:num w:numId="21" w16cid:durableId="748960588">
    <w:abstractNumId w:val="3"/>
  </w:num>
  <w:num w:numId="22" w16cid:durableId="1359501731">
    <w:abstractNumId w:val="2"/>
  </w:num>
  <w:num w:numId="23" w16cid:durableId="665978204">
    <w:abstractNumId w:val="1"/>
  </w:num>
  <w:num w:numId="24" w16cid:durableId="1358772985">
    <w:abstractNumId w:val="0"/>
  </w:num>
  <w:num w:numId="25" w16cid:durableId="1484199042">
    <w:abstractNumId w:val="10"/>
  </w:num>
  <w:num w:numId="26" w16cid:durableId="19705533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041"/>
    <w:rsid w:val="00003C7B"/>
    <w:rsid w:val="00033725"/>
    <w:rsid w:val="00043710"/>
    <w:rsid w:val="000676E3"/>
    <w:rsid w:val="0008296F"/>
    <w:rsid w:val="00097352"/>
    <w:rsid w:val="000B37A4"/>
    <w:rsid w:val="000B6B96"/>
    <w:rsid w:val="000F28A3"/>
    <w:rsid w:val="000F60CC"/>
    <w:rsid w:val="000F7AAF"/>
    <w:rsid w:val="001063A8"/>
    <w:rsid w:val="00157C7E"/>
    <w:rsid w:val="00170AC6"/>
    <w:rsid w:val="00174AA1"/>
    <w:rsid w:val="00195025"/>
    <w:rsid w:val="00195F05"/>
    <w:rsid w:val="001A39C6"/>
    <w:rsid w:val="001C0EAD"/>
    <w:rsid w:val="0021083F"/>
    <w:rsid w:val="00233CAE"/>
    <w:rsid w:val="0023539A"/>
    <w:rsid w:val="00240605"/>
    <w:rsid w:val="0024643B"/>
    <w:rsid w:val="00267325"/>
    <w:rsid w:val="002739A2"/>
    <w:rsid w:val="00275CDB"/>
    <w:rsid w:val="00287F2D"/>
    <w:rsid w:val="00294945"/>
    <w:rsid w:val="002C0383"/>
    <w:rsid w:val="002E7F4A"/>
    <w:rsid w:val="002F0942"/>
    <w:rsid w:val="00316B30"/>
    <w:rsid w:val="003240D4"/>
    <w:rsid w:val="00340F9E"/>
    <w:rsid w:val="00372AAD"/>
    <w:rsid w:val="003A0B63"/>
    <w:rsid w:val="003B1CE8"/>
    <w:rsid w:val="003C5840"/>
    <w:rsid w:val="003E4DA2"/>
    <w:rsid w:val="00411478"/>
    <w:rsid w:val="00435070"/>
    <w:rsid w:val="00444012"/>
    <w:rsid w:val="00447041"/>
    <w:rsid w:val="004525F0"/>
    <w:rsid w:val="00453F40"/>
    <w:rsid w:val="004B3918"/>
    <w:rsid w:val="004B4FE3"/>
    <w:rsid w:val="004B5E5F"/>
    <w:rsid w:val="005125EB"/>
    <w:rsid w:val="005245EB"/>
    <w:rsid w:val="005369EB"/>
    <w:rsid w:val="00570C21"/>
    <w:rsid w:val="0058464E"/>
    <w:rsid w:val="005A65C4"/>
    <w:rsid w:val="005B51CE"/>
    <w:rsid w:val="005E2461"/>
    <w:rsid w:val="005E78A0"/>
    <w:rsid w:val="005F712E"/>
    <w:rsid w:val="00606877"/>
    <w:rsid w:val="006338FC"/>
    <w:rsid w:val="00660386"/>
    <w:rsid w:val="00674A56"/>
    <w:rsid w:val="00712DAF"/>
    <w:rsid w:val="00714719"/>
    <w:rsid w:val="00733795"/>
    <w:rsid w:val="0074672B"/>
    <w:rsid w:val="00782763"/>
    <w:rsid w:val="007962A0"/>
    <w:rsid w:val="007A3D8C"/>
    <w:rsid w:val="007E6C6B"/>
    <w:rsid w:val="0082549A"/>
    <w:rsid w:val="00837553"/>
    <w:rsid w:val="008434EF"/>
    <w:rsid w:val="0086348E"/>
    <w:rsid w:val="0088682F"/>
    <w:rsid w:val="008E1441"/>
    <w:rsid w:val="008E252B"/>
    <w:rsid w:val="008E307F"/>
    <w:rsid w:val="00912FA5"/>
    <w:rsid w:val="00922CED"/>
    <w:rsid w:val="00926B2D"/>
    <w:rsid w:val="009342C7"/>
    <w:rsid w:val="00944DAE"/>
    <w:rsid w:val="0095096F"/>
    <w:rsid w:val="00952A32"/>
    <w:rsid w:val="00957240"/>
    <w:rsid w:val="009574F8"/>
    <w:rsid w:val="00991053"/>
    <w:rsid w:val="00994818"/>
    <w:rsid w:val="009D2B19"/>
    <w:rsid w:val="009D492A"/>
    <w:rsid w:val="00A00B05"/>
    <w:rsid w:val="00A222BC"/>
    <w:rsid w:val="00A40871"/>
    <w:rsid w:val="00A52BE5"/>
    <w:rsid w:val="00A82A09"/>
    <w:rsid w:val="00A82B65"/>
    <w:rsid w:val="00B045AF"/>
    <w:rsid w:val="00B16DBC"/>
    <w:rsid w:val="00B611F0"/>
    <w:rsid w:val="00B65DF3"/>
    <w:rsid w:val="00B71EBC"/>
    <w:rsid w:val="00B735FF"/>
    <w:rsid w:val="00B878CF"/>
    <w:rsid w:val="00BD29CE"/>
    <w:rsid w:val="00BF523E"/>
    <w:rsid w:val="00C00CB4"/>
    <w:rsid w:val="00C229BF"/>
    <w:rsid w:val="00C5660F"/>
    <w:rsid w:val="00C64CDA"/>
    <w:rsid w:val="00C922B4"/>
    <w:rsid w:val="00CB47E6"/>
    <w:rsid w:val="00CC6075"/>
    <w:rsid w:val="00CD1B86"/>
    <w:rsid w:val="00CE7111"/>
    <w:rsid w:val="00D03AC1"/>
    <w:rsid w:val="00D1463D"/>
    <w:rsid w:val="00D25EF5"/>
    <w:rsid w:val="00D31DC3"/>
    <w:rsid w:val="00D445B4"/>
    <w:rsid w:val="00D44C34"/>
    <w:rsid w:val="00D60E49"/>
    <w:rsid w:val="00D95148"/>
    <w:rsid w:val="00DB646A"/>
    <w:rsid w:val="00DC274F"/>
    <w:rsid w:val="00DC2B70"/>
    <w:rsid w:val="00DC2CF0"/>
    <w:rsid w:val="00DF2CFF"/>
    <w:rsid w:val="00DF2EFF"/>
    <w:rsid w:val="00DF303A"/>
    <w:rsid w:val="00E1031B"/>
    <w:rsid w:val="00E21763"/>
    <w:rsid w:val="00E278CF"/>
    <w:rsid w:val="00E60A8E"/>
    <w:rsid w:val="00E67F23"/>
    <w:rsid w:val="00E868EB"/>
    <w:rsid w:val="00E944FB"/>
    <w:rsid w:val="00EA6B55"/>
    <w:rsid w:val="00EC4DB9"/>
    <w:rsid w:val="00ED2A33"/>
    <w:rsid w:val="00EE3E7C"/>
    <w:rsid w:val="00EF5B68"/>
    <w:rsid w:val="00F044A4"/>
    <w:rsid w:val="00F07D14"/>
    <w:rsid w:val="00F35242"/>
    <w:rsid w:val="00F512CD"/>
    <w:rsid w:val="00F735A4"/>
    <w:rsid w:val="00F93FC7"/>
    <w:rsid w:val="00F9471E"/>
    <w:rsid w:val="00FD4BC7"/>
    <w:rsid w:val="00FE28B6"/>
    <w:rsid w:val="00FE4791"/>
    <w:rsid w:val="00FE5269"/>
    <w:rsid w:val="1493A967"/>
    <w:rsid w:val="3D9C59C2"/>
    <w:rsid w:val="5C93C144"/>
    <w:rsid w:val="5EB86043"/>
    <w:rsid w:val="65912361"/>
    <w:rsid w:val="6D60A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C59C2"/>
  <w15:chartTrackingRefBased/>
  <w15:docId w15:val="{6037BE36-C0A7-4607-BC90-8985CACC5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30"/>
        <w:szCs w:val="30"/>
        <w:lang w:val="fr-FR"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72B"/>
  </w:style>
  <w:style w:type="paragraph" w:styleId="Titre1">
    <w:name w:val="heading 1"/>
    <w:basedOn w:val="Normal"/>
    <w:next w:val="Normal"/>
    <w:link w:val="Titre1Car"/>
    <w:uiPriority w:val="9"/>
    <w:qFormat/>
    <w:rsid w:val="65912361"/>
    <w:pPr>
      <w:keepNext/>
      <w:keepLines/>
      <w:spacing w:before="460"/>
      <w:outlineLvl w:val="0"/>
    </w:pPr>
    <w:rPr>
      <w:rFonts w:asciiTheme="majorHAnsi" w:eastAsiaTheme="majorEastAsia" w:hAnsiTheme="majorHAnsi" w:cstheme="majorBidi"/>
      <w:color w:val="262626" w:themeColor="text1" w:themeTint="D9"/>
      <w:sz w:val="48"/>
      <w:szCs w:val="48"/>
    </w:rPr>
  </w:style>
  <w:style w:type="paragraph" w:styleId="Titre2">
    <w:name w:val="heading 2"/>
    <w:basedOn w:val="Normal"/>
    <w:next w:val="Normal"/>
    <w:link w:val="Titre2Car"/>
    <w:uiPriority w:val="9"/>
    <w:semiHidden/>
    <w:unhideWhenUsed/>
    <w:qFormat/>
    <w:rsid w:val="65912361"/>
    <w:pPr>
      <w:keepNext/>
      <w:keepLines/>
      <w:spacing w:before="460"/>
      <w:outlineLvl w:val="1"/>
    </w:pPr>
    <w:rPr>
      <w:rFonts w:asciiTheme="majorHAnsi" w:eastAsiaTheme="majorEastAsia" w:hAnsiTheme="majorHAnsi" w:cstheme="majorBidi"/>
      <w:i/>
      <w:iCs/>
      <w:color w:val="262626" w:themeColor="text1" w:themeTint="D9"/>
      <w:sz w:val="40"/>
      <w:szCs w:val="40"/>
    </w:rPr>
  </w:style>
  <w:style w:type="paragraph" w:styleId="Titre3">
    <w:name w:val="heading 3"/>
    <w:basedOn w:val="Normal"/>
    <w:next w:val="Normal"/>
    <w:link w:val="Titre3Car"/>
    <w:uiPriority w:val="9"/>
    <w:semiHidden/>
    <w:unhideWhenUsed/>
    <w:qFormat/>
    <w:rsid w:val="65912361"/>
    <w:pPr>
      <w:keepNext/>
      <w:keepLines/>
      <w:spacing w:before="460"/>
      <w:outlineLvl w:val="2"/>
    </w:pPr>
    <w:rPr>
      <w:rFonts w:asciiTheme="majorHAnsi" w:eastAsiaTheme="majorEastAsia" w:hAnsiTheme="majorHAnsi" w:cstheme="majorBidi"/>
      <w:sz w:val="40"/>
      <w:szCs w:val="40"/>
    </w:rPr>
  </w:style>
  <w:style w:type="paragraph" w:styleId="Titre4">
    <w:name w:val="heading 4"/>
    <w:basedOn w:val="Normal"/>
    <w:next w:val="Normal"/>
    <w:link w:val="Titre4Car"/>
    <w:uiPriority w:val="9"/>
    <w:semiHidden/>
    <w:unhideWhenUsed/>
    <w:qFormat/>
    <w:rsid w:val="65912361"/>
    <w:pPr>
      <w:keepNext/>
      <w:keepLines/>
      <w:spacing w:before="460"/>
      <w:outlineLvl w:val="3"/>
    </w:pPr>
    <w:rPr>
      <w:rFonts w:asciiTheme="majorHAnsi" w:eastAsiaTheme="majorEastAsia" w:hAnsiTheme="majorHAnsi" w:cstheme="majorBidi"/>
      <w:i/>
      <w:iCs/>
      <w:sz w:val="40"/>
      <w:szCs w:val="40"/>
    </w:rPr>
  </w:style>
  <w:style w:type="paragraph" w:styleId="Titre5">
    <w:name w:val="heading 5"/>
    <w:basedOn w:val="Normal"/>
    <w:next w:val="Normal"/>
    <w:link w:val="Titre5Car"/>
    <w:uiPriority w:val="9"/>
    <w:semiHidden/>
    <w:unhideWhenUsed/>
    <w:qFormat/>
    <w:rsid w:val="65912361"/>
    <w:pPr>
      <w:keepNext/>
      <w:keepLines/>
      <w:spacing w:before="460"/>
      <w:outlineLvl w:val="4"/>
    </w:pPr>
    <w:rPr>
      <w:rFonts w:asciiTheme="majorHAnsi" w:eastAsiaTheme="majorEastAsia" w:hAnsiTheme="majorHAnsi" w:cstheme="majorBidi"/>
      <w:color w:val="262626" w:themeColor="text1" w:themeTint="D9"/>
      <w:sz w:val="34"/>
      <w:szCs w:val="34"/>
    </w:rPr>
  </w:style>
  <w:style w:type="paragraph" w:styleId="Titre6">
    <w:name w:val="heading 6"/>
    <w:basedOn w:val="Normal"/>
    <w:next w:val="Normal"/>
    <w:link w:val="Titre6Car"/>
    <w:uiPriority w:val="9"/>
    <w:semiHidden/>
    <w:unhideWhenUsed/>
    <w:qFormat/>
    <w:rsid w:val="65912361"/>
    <w:pPr>
      <w:keepNext/>
      <w:keepLines/>
      <w:spacing w:before="460"/>
      <w:outlineLvl w:val="5"/>
    </w:pPr>
    <w:rPr>
      <w:rFonts w:asciiTheme="majorHAnsi" w:eastAsiaTheme="majorEastAsia" w:hAnsiTheme="majorHAnsi" w:cstheme="majorBidi"/>
      <w:i/>
      <w:iCs/>
      <w:color w:val="262626" w:themeColor="text1" w:themeTint="D9"/>
      <w:sz w:val="34"/>
      <w:szCs w:val="34"/>
    </w:rPr>
  </w:style>
  <w:style w:type="paragraph" w:styleId="Titre7">
    <w:name w:val="heading 7"/>
    <w:basedOn w:val="Normal"/>
    <w:next w:val="Normal"/>
    <w:link w:val="Titre7Car"/>
    <w:uiPriority w:val="9"/>
    <w:semiHidden/>
    <w:unhideWhenUsed/>
    <w:qFormat/>
    <w:rsid w:val="65912361"/>
    <w:pPr>
      <w:keepNext/>
      <w:keepLines/>
      <w:spacing w:before="460"/>
      <w:outlineLvl w:val="6"/>
    </w:pPr>
    <w:rPr>
      <w:rFonts w:asciiTheme="majorHAnsi" w:eastAsiaTheme="majorEastAsia" w:hAnsiTheme="majorHAnsi" w:cstheme="majorBidi"/>
      <w:sz w:val="34"/>
      <w:szCs w:val="34"/>
    </w:rPr>
  </w:style>
  <w:style w:type="paragraph" w:styleId="Titre8">
    <w:name w:val="heading 8"/>
    <w:basedOn w:val="Normal"/>
    <w:next w:val="Normal"/>
    <w:link w:val="Titre8Car"/>
    <w:uiPriority w:val="9"/>
    <w:semiHidden/>
    <w:unhideWhenUsed/>
    <w:qFormat/>
    <w:rsid w:val="65912361"/>
    <w:pPr>
      <w:keepNext/>
      <w:keepLines/>
      <w:spacing w:before="460"/>
      <w:outlineLvl w:val="7"/>
    </w:pPr>
    <w:rPr>
      <w:rFonts w:asciiTheme="majorHAnsi" w:eastAsiaTheme="majorEastAsia" w:hAnsiTheme="majorHAnsi" w:cstheme="majorBidi"/>
      <w:i/>
      <w:iCs/>
      <w:sz w:val="34"/>
      <w:szCs w:val="34"/>
    </w:rPr>
  </w:style>
  <w:style w:type="paragraph" w:styleId="Titre9">
    <w:name w:val="heading 9"/>
    <w:basedOn w:val="Normal"/>
    <w:next w:val="Normal"/>
    <w:link w:val="Titre9Car"/>
    <w:uiPriority w:val="9"/>
    <w:semiHidden/>
    <w:unhideWhenUsed/>
    <w:qFormat/>
    <w:rsid w:val="65912361"/>
    <w:pPr>
      <w:keepNext/>
      <w:keepLines/>
      <w:spacing w:before="460"/>
      <w:outlineLvl w:val="8"/>
    </w:pPr>
    <w:rPr>
      <w:rFonts w:asciiTheme="majorHAnsi" w:eastAsiaTheme="majorEastAsia" w:hAnsiTheme="majorHAnsi"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puces">
    <w:name w:val="List Bullet"/>
    <w:basedOn w:val="Normal"/>
    <w:uiPriority w:val="9"/>
    <w:qFormat/>
    <w:rsid w:val="65912361"/>
    <w:pPr>
      <w:numPr>
        <w:numId w:val="15"/>
      </w:numPr>
    </w:pPr>
  </w:style>
  <w:style w:type="character" w:customStyle="1" w:styleId="Titre1Car">
    <w:name w:val="Titre 1 Car"/>
    <w:basedOn w:val="Policepardfaut"/>
    <w:link w:val="Titre1"/>
    <w:uiPriority w:val="9"/>
    <w:rsid w:val="65912361"/>
    <w:rPr>
      <w:rFonts w:asciiTheme="majorHAnsi" w:eastAsiaTheme="majorEastAsia" w:hAnsiTheme="majorHAnsi" w:cstheme="majorBidi"/>
      <w:color w:val="262626" w:themeColor="text1" w:themeTint="D9"/>
      <w:sz w:val="48"/>
      <w:szCs w:val="48"/>
    </w:rPr>
  </w:style>
  <w:style w:type="paragraph" w:styleId="Listenumros">
    <w:name w:val="List Number"/>
    <w:basedOn w:val="Normal"/>
    <w:uiPriority w:val="9"/>
    <w:qFormat/>
    <w:rsid w:val="65912361"/>
    <w:pPr>
      <w:numPr>
        <w:numId w:val="16"/>
      </w:numPr>
    </w:pPr>
  </w:style>
  <w:style w:type="paragraph" w:styleId="En-tte">
    <w:name w:val="header"/>
    <w:basedOn w:val="Normal"/>
    <w:link w:val="En-tteCar"/>
    <w:uiPriority w:val="99"/>
    <w:unhideWhenUsed/>
    <w:qFormat/>
    <w:rsid w:val="65912361"/>
    <w:pPr>
      <w:spacing w:after="0"/>
    </w:pPr>
  </w:style>
  <w:style w:type="character" w:customStyle="1" w:styleId="En-tteCar">
    <w:name w:val="En-tête Car"/>
    <w:basedOn w:val="Policepardfaut"/>
    <w:link w:val="En-tte"/>
    <w:uiPriority w:val="99"/>
    <w:rsid w:val="65912361"/>
  </w:style>
  <w:style w:type="paragraph" w:styleId="Pieddepage">
    <w:name w:val="footer"/>
    <w:basedOn w:val="Normal"/>
    <w:link w:val="PieddepageCar"/>
    <w:uiPriority w:val="99"/>
    <w:unhideWhenUsed/>
    <w:qFormat/>
    <w:rsid w:val="65912361"/>
    <w:pPr>
      <w:spacing w:after="0"/>
    </w:pPr>
  </w:style>
  <w:style w:type="character" w:customStyle="1" w:styleId="PieddepageCar">
    <w:name w:val="Pied de page Car"/>
    <w:basedOn w:val="Policepardfaut"/>
    <w:link w:val="Pieddepage"/>
    <w:uiPriority w:val="99"/>
    <w:rsid w:val="65912361"/>
  </w:style>
  <w:style w:type="character" w:styleId="Textedelespacerserv">
    <w:name w:val="Placeholder Text"/>
    <w:basedOn w:val="Policepardfaut"/>
    <w:uiPriority w:val="99"/>
    <w:semiHidden/>
    <w:rsid w:val="00DC2CF0"/>
    <w:rPr>
      <w:color w:val="595959" w:themeColor="text1" w:themeTint="A6"/>
    </w:rPr>
  </w:style>
  <w:style w:type="paragraph" w:styleId="Titre">
    <w:name w:val="Title"/>
    <w:basedOn w:val="Normal"/>
    <w:link w:val="TitreCar"/>
    <w:uiPriority w:val="10"/>
    <w:semiHidden/>
    <w:unhideWhenUsed/>
    <w:qFormat/>
    <w:rsid w:val="65912361"/>
    <w:pPr>
      <w:spacing w:after="60"/>
      <w:contextualSpacing/>
    </w:pPr>
    <w:rPr>
      <w:rFonts w:asciiTheme="majorHAnsi" w:eastAsiaTheme="majorEastAsia" w:hAnsiTheme="majorHAnsi" w:cstheme="majorBidi"/>
      <w:caps/>
      <w:color w:val="262626" w:themeColor="text1" w:themeTint="D9"/>
      <w:sz w:val="66"/>
      <w:szCs w:val="66"/>
    </w:rPr>
  </w:style>
  <w:style w:type="character" w:customStyle="1" w:styleId="TitreCar">
    <w:name w:val="Titre Car"/>
    <w:basedOn w:val="Policepardfaut"/>
    <w:link w:val="Titre"/>
    <w:uiPriority w:val="10"/>
    <w:semiHidden/>
    <w:rsid w:val="65912361"/>
    <w:rPr>
      <w:rFonts w:asciiTheme="majorHAnsi" w:eastAsiaTheme="majorEastAsia" w:hAnsiTheme="majorHAnsi" w:cstheme="majorBidi"/>
      <w:caps/>
      <w:color w:val="262626" w:themeColor="text1" w:themeTint="D9"/>
      <w:sz w:val="66"/>
      <w:szCs w:val="66"/>
    </w:rPr>
  </w:style>
  <w:style w:type="paragraph" w:styleId="Sous-titre">
    <w:name w:val="Subtitle"/>
    <w:basedOn w:val="Normal"/>
    <w:link w:val="Sous-titreCar"/>
    <w:uiPriority w:val="11"/>
    <w:semiHidden/>
    <w:unhideWhenUsed/>
    <w:qFormat/>
    <w:rsid w:val="65912361"/>
    <w:pPr>
      <w:spacing w:after="520"/>
      <w:contextualSpacing/>
    </w:pPr>
    <w:rPr>
      <w:rFonts w:eastAsiaTheme="minorEastAsia"/>
      <w:caps/>
      <w:sz w:val="40"/>
      <w:szCs w:val="40"/>
    </w:rPr>
  </w:style>
  <w:style w:type="character" w:customStyle="1" w:styleId="Sous-titreCar">
    <w:name w:val="Sous-titre Car"/>
    <w:basedOn w:val="Policepardfaut"/>
    <w:link w:val="Sous-titre"/>
    <w:uiPriority w:val="11"/>
    <w:semiHidden/>
    <w:rsid w:val="65912361"/>
    <w:rPr>
      <w:rFonts w:asciiTheme="minorHAnsi" w:eastAsiaTheme="minorEastAsia" w:hAnsiTheme="minorHAnsi" w:cstheme="minorBidi"/>
      <w:caps/>
      <w:sz w:val="40"/>
      <w:szCs w:val="40"/>
    </w:rPr>
  </w:style>
  <w:style w:type="character" w:styleId="Rfrenceintense">
    <w:name w:val="Intense Reference"/>
    <w:basedOn w:val="Policepardfaut"/>
    <w:uiPriority w:val="32"/>
    <w:semiHidden/>
    <w:unhideWhenUsed/>
    <w:qFormat/>
    <w:rPr>
      <w:b/>
      <w:bCs/>
      <w:caps/>
      <w:smallCaps w:val="0"/>
      <w:color w:val="262626" w:themeColor="text1" w:themeTint="D9"/>
      <w:spacing w:val="0"/>
    </w:rPr>
  </w:style>
  <w:style w:type="character" w:styleId="Titredulivre">
    <w:name w:val="Book Title"/>
    <w:basedOn w:val="Policepardfaut"/>
    <w:uiPriority w:val="33"/>
    <w:semiHidden/>
    <w:unhideWhenUsed/>
    <w:rPr>
      <w:b w:val="0"/>
      <w:bCs/>
      <w:i w:val="0"/>
      <w:iCs/>
      <w:spacing w:val="0"/>
      <w:u w:val="single"/>
    </w:rPr>
  </w:style>
  <w:style w:type="character" w:customStyle="1" w:styleId="Titre2Car">
    <w:name w:val="Titre 2 Car"/>
    <w:basedOn w:val="Policepardfaut"/>
    <w:link w:val="Titre2"/>
    <w:uiPriority w:val="9"/>
    <w:semiHidden/>
    <w:rsid w:val="65912361"/>
    <w:rPr>
      <w:rFonts w:asciiTheme="majorHAnsi" w:eastAsiaTheme="majorEastAsia" w:hAnsiTheme="majorHAnsi" w:cstheme="majorBidi"/>
      <w:i/>
      <w:iCs/>
      <w:color w:val="262626" w:themeColor="text1" w:themeTint="D9"/>
      <w:sz w:val="40"/>
      <w:szCs w:val="40"/>
    </w:rPr>
  </w:style>
  <w:style w:type="character" w:customStyle="1" w:styleId="Titre3Car">
    <w:name w:val="Titre 3 Car"/>
    <w:basedOn w:val="Policepardfaut"/>
    <w:link w:val="Titre3"/>
    <w:uiPriority w:val="9"/>
    <w:semiHidden/>
    <w:rsid w:val="65912361"/>
    <w:rPr>
      <w:rFonts w:asciiTheme="majorHAnsi" w:eastAsiaTheme="majorEastAsia" w:hAnsiTheme="majorHAnsi" w:cstheme="majorBidi"/>
      <w:sz w:val="40"/>
      <w:szCs w:val="40"/>
    </w:rPr>
  </w:style>
  <w:style w:type="character" w:customStyle="1" w:styleId="Titre4Car">
    <w:name w:val="Titre 4 Car"/>
    <w:basedOn w:val="Policepardfaut"/>
    <w:link w:val="Titre4"/>
    <w:uiPriority w:val="9"/>
    <w:semiHidden/>
    <w:rsid w:val="65912361"/>
    <w:rPr>
      <w:rFonts w:asciiTheme="majorHAnsi" w:eastAsiaTheme="majorEastAsia" w:hAnsiTheme="majorHAnsi" w:cstheme="majorBidi"/>
      <w:i/>
      <w:iCs/>
      <w:sz w:val="40"/>
      <w:szCs w:val="40"/>
    </w:rPr>
  </w:style>
  <w:style w:type="character" w:customStyle="1" w:styleId="Titre5Car">
    <w:name w:val="Titre 5 Car"/>
    <w:basedOn w:val="Policepardfaut"/>
    <w:link w:val="Titre5"/>
    <w:uiPriority w:val="9"/>
    <w:semiHidden/>
    <w:rsid w:val="65912361"/>
    <w:rPr>
      <w:rFonts w:asciiTheme="majorHAnsi" w:eastAsiaTheme="majorEastAsia" w:hAnsiTheme="majorHAnsi" w:cstheme="majorBidi"/>
      <w:color w:val="262626" w:themeColor="text1" w:themeTint="D9"/>
      <w:sz w:val="34"/>
      <w:szCs w:val="34"/>
    </w:rPr>
  </w:style>
  <w:style w:type="character" w:customStyle="1" w:styleId="Titre6Car">
    <w:name w:val="Titre 6 Car"/>
    <w:basedOn w:val="Policepardfaut"/>
    <w:link w:val="Titre6"/>
    <w:uiPriority w:val="9"/>
    <w:semiHidden/>
    <w:rsid w:val="65912361"/>
    <w:rPr>
      <w:rFonts w:asciiTheme="majorHAnsi" w:eastAsiaTheme="majorEastAsia" w:hAnsiTheme="majorHAnsi" w:cstheme="majorBidi"/>
      <w:i/>
      <w:iCs/>
      <w:color w:val="262626" w:themeColor="text1" w:themeTint="D9"/>
      <w:sz w:val="34"/>
      <w:szCs w:val="34"/>
    </w:rPr>
  </w:style>
  <w:style w:type="character" w:customStyle="1" w:styleId="Titre7Car">
    <w:name w:val="Titre 7 Car"/>
    <w:basedOn w:val="Policepardfaut"/>
    <w:link w:val="Titre7"/>
    <w:uiPriority w:val="9"/>
    <w:semiHidden/>
    <w:rsid w:val="65912361"/>
    <w:rPr>
      <w:rFonts w:asciiTheme="majorHAnsi" w:eastAsiaTheme="majorEastAsia" w:hAnsiTheme="majorHAnsi" w:cstheme="majorBidi"/>
      <w:sz w:val="34"/>
      <w:szCs w:val="34"/>
    </w:rPr>
  </w:style>
  <w:style w:type="character" w:customStyle="1" w:styleId="Titre8Car">
    <w:name w:val="Titre 8 Car"/>
    <w:basedOn w:val="Policepardfaut"/>
    <w:link w:val="Titre8"/>
    <w:uiPriority w:val="9"/>
    <w:semiHidden/>
    <w:rsid w:val="65912361"/>
    <w:rPr>
      <w:rFonts w:asciiTheme="majorHAnsi" w:eastAsiaTheme="majorEastAsia" w:hAnsiTheme="majorHAnsi" w:cstheme="majorBidi"/>
      <w:i/>
      <w:iCs/>
      <w:sz w:val="34"/>
      <w:szCs w:val="34"/>
    </w:rPr>
  </w:style>
  <w:style w:type="character" w:customStyle="1" w:styleId="Titre9Car">
    <w:name w:val="Titre 9 Car"/>
    <w:basedOn w:val="Policepardfaut"/>
    <w:link w:val="Titre9"/>
    <w:uiPriority w:val="9"/>
    <w:semiHidden/>
    <w:rsid w:val="65912361"/>
    <w:rPr>
      <w:rFonts w:asciiTheme="majorHAnsi" w:eastAsiaTheme="majorEastAsia" w:hAnsiTheme="majorHAnsi" w:cstheme="majorBidi"/>
      <w:color w:val="262626" w:themeColor="text1" w:themeTint="D9"/>
    </w:rPr>
  </w:style>
  <w:style w:type="character" w:styleId="Accentuationlgre">
    <w:name w:val="Subtle Emphasis"/>
    <w:basedOn w:val="Policepardfaut"/>
    <w:uiPriority w:val="19"/>
    <w:semiHidden/>
    <w:unhideWhenUsed/>
    <w:qFormat/>
    <w:rPr>
      <w:i/>
      <w:iCs/>
      <w:color w:val="404040" w:themeColor="text1" w:themeTint="BF"/>
    </w:rPr>
  </w:style>
  <w:style w:type="character" w:styleId="Accentuation">
    <w:name w:val="Emphasis"/>
    <w:basedOn w:val="Policepardfaut"/>
    <w:uiPriority w:val="20"/>
    <w:semiHidden/>
    <w:unhideWhenUsed/>
    <w:qFormat/>
    <w:rPr>
      <w:b/>
      <w:iCs/>
      <w:color w:val="262626" w:themeColor="text1" w:themeTint="D9"/>
    </w:rPr>
  </w:style>
  <w:style w:type="character" w:styleId="Accentuationintense">
    <w:name w:val="Intense Emphasis"/>
    <w:basedOn w:val="Policepardfaut"/>
    <w:uiPriority w:val="21"/>
    <w:semiHidden/>
    <w:unhideWhenUsed/>
    <w:qFormat/>
    <w:rPr>
      <w:b/>
      <w:i/>
      <w:iCs/>
      <w:color w:val="262626" w:themeColor="text1" w:themeTint="D9"/>
    </w:rPr>
  </w:style>
  <w:style w:type="character" w:styleId="lev">
    <w:name w:val="Strong"/>
    <w:basedOn w:val="Policepardfaut"/>
    <w:uiPriority w:val="22"/>
    <w:semiHidden/>
    <w:unhideWhenUsed/>
    <w:qFormat/>
    <w:rPr>
      <w:b/>
      <w:bCs/>
    </w:rPr>
  </w:style>
  <w:style w:type="paragraph" w:styleId="Citation">
    <w:name w:val="Quote"/>
    <w:basedOn w:val="Normal"/>
    <w:next w:val="Normal"/>
    <w:link w:val="CitationCar"/>
    <w:uiPriority w:val="29"/>
    <w:semiHidden/>
    <w:unhideWhenUsed/>
    <w:qFormat/>
    <w:rsid w:val="65912361"/>
    <w:pPr>
      <w:spacing w:before="240"/>
    </w:pPr>
    <w:rPr>
      <w:i/>
      <w:iCs/>
      <w:sz w:val="36"/>
      <w:szCs w:val="36"/>
    </w:rPr>
  </w:style>
  <w:style w:type="character" w:customStyle="1" w:styleId="CitationCar">
    <w:name w:val="Citation Car"/>
    <w:basedOn w:val="Policepardfaut"/>
    <w:link w:val="Citation"/>
    <w:uiPriority w:val="29"/>
    <w:semiHidden/>
    <w:rsid w:val="65912361"/>
    <w:rPr>
      <w:i/>
      <w:iCs/>
      <w:sz w:val="36"/>
      <w:szCs w:val="36"/>
    </w:rPr>
  </w:style>
  <w:style w:type="paragraph" w:styleId="Citationintense">
    <w:name w:val="Intense Quote"/>
    <w:basedOn w:val="Normal"/>
    <w:next w:val="Normal"/>
    <w:link w:val="CitationintenseCar"/>
    <w:uiPriority w:val="30"/>
    <w:semiHidden/>
    <w:unhideWhenUsed/>
    <w:qFormat/>
    <w:rsid w:val="65912361"/>
    <w:pPr>
      <w:spacing w:before="240"/>
    </w:pPr>
    <w:rPr>
      <w:b/>
      <w:bCs/>
      <w:i/>
      <w:iCs/>
      <w:sz w:val="36"/>
      <w:szCs w:val="36"/>
    </w:rPr>
  </w:style>
  <w:style w:type="character" w:customStyle="1" w:styleId="CitationintenseCar">
    <w:name w:val="Citation intense Car"/>
    <w:basedOn w:val="Policepardfaut"/>
    <w:link w:val="Citationintense"/>
    <w:uiPriority w:val="30"/>
    <w:semiHidden/>
    <w:rsid w:val="65912361"/>
    <w:rPr>
      <w:b/>
      <w:bCs/>
      <w:i/>
      <w:iCs/>
      <w:sz w:val="36"/>
      <w:szCs w:val="36"/>
    </w:rPr>
  </w:style>
  <w:style w:type="character" w:styleId="Rfrencelgre">
    <w:name w:val="Subtle Reference"/>
    <w:basedOn w:val="Policepardfaut"/>
    <w:uiPriority w:val="31"/>
    <w:semiHidden/>
    <w:unhideWhenUsed/>
    <w:qFormat/>
    <w:rPr>
      <w:caps/>
      <w:smallCaps w:val="0"/>
      <w:color w:val="262626" w:themeColor="text1" w:themeTint="D9"/>
    </w:rPr>
  </w:style>
  <w:style w:type="paragraph" w:styleId="Lgende">
    <w:name w:val="caption"/>
    <w:basedOn w:val="Normal"/>
    <w:next w:val="Normal"/>
    <w:uiPriority w:val="35"/>
    <w:semiHidden/>
    <w:unhideWhenUsed/>
    <w:qFormat/>
    <w:rsid w:val="65912361"/>
    <w:pPr>
      <w:spacing w:after="200"/>
    </w:pPr>
    <w:rPr>
      <w:i/>
      <w:iCs/>
      <w:sz w:val="24"/>
      <w:szCs w:val="24"/>
    </w:rPr>
  </w:style>
  <w:style w:type="paragraph" w:styleId="En-ttedetabledesmatires">
    <w:name w:val="TOC Heading"/>
    <w:basedOn w:val="Titre1"/>
    <w:next w:val="Normal"/>
    <w:uiPriority w:val="39"/>
    <w:semiHidden/>
    <w:unhideWhenUsed/>
    <w:qFormat/>
    <w:rsid w:val="65912361"/>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65912361"/>
    <w:pPr>
      <w:spacing w:after="0"/>
    </w:pPr>
    <w:rPr>
      <w:rFonts w:ascii="Segoe UI" w:eastAsiaTheme="minorEastAsia" w:hAnsi="Segoe UI" w:cs="Segoe UI"/>
      <w:sz w:val="22"/>
      <w:szCs w:val="22"/>
    </w:rPr>
  </w:style>
  <w:style w:type="character" w:customStyle="1" w:styleId="TextedebullesCar">
    <w:name w:val="Texte de bulles Car"/>
    <w:basedOn w:val="Policepardfaut"/>
    <w:link w:val="Textedebulles"/>
    <w:uiPriority w:val="99"/>
    <w:semiHidden/>
    <w:rsid w:val="65912361"/>
    <w:rPr>
      <w:rFonts w:ascii="Segoe UI" w:eastAsiaTheme="minorEastAsia" w:hAnsi="Segoe UI" w:cs="Segoe UI"/>
      <w:sz w:val="22"/>
      <w:szCs w:val="22"/>
    </w:rPr>
  </w:style>
  <w:style w:type="paragraph" w:styleId="Bibliographie">
    <w:name w:val="Bibliography"/>
    <w:basedOn w:val="Normal"/>
    <w:next w:val="Normal"/>
    <w:uiPriority w:val="37"/>
    <w:semiHidden/>
    <w:unhideWhenUsed/>
    <w:rsid w:val="65912361"/>
  </w:style>
  <w:style w:type="paragraph" w:styleId="Normalcentr">
    <w:name w:val="Block Text"/>
    <w:basedOn w:val="Normal"/>
    <w:uiPriority w:val="99"/>
    <w:semiHidden/>
    <w:unhideWhenUsed/>
    <w:rsid w:val="65912361"/>
    <w:pPr>
      <w:ind w:left="1152" w:right="1152"/>
    </w:pPr>
    <w:rPr>
      <w:rFonts w:eastAsiaTheme="minorEastAsia"/>
      <w:i/>
      <w:iCs/>
      <w:color w:val="214C5E" w:themeColor="accent1"/>
    </w:rPr>
  </w:style>
  <w:style w:type="paragraph" w:styleId="Corpsdetexte">
    <w:name w:val="Body Text"/>
    <w:basedOn w:val="Normal"/>
    <w:link w:val="CorpsdetexteCar"/>
    <w:uiPriority w:val="99"/>
    <w:semiHidden/>
    <w:unhideWhenUsed/>
    <w:rsid w:val="65912361"/>
  </w:style>
  <w:style w:type="character" w:customStyle="1" w:styleId="CorpsdetexteCar">
    <w:name w:val="Corps de texte Car"/>
    <w:basedOn w:val="Policepardfaut"/>
    <w:link w:val="Corpsdetexte"/>
    <w:uiPriority w:val="99"/>
    <w:semiHidden/>
    <w:rsid w:val="65912361"/>
  </w:style>
  <w:style w:type="paragraph" w:styleId="Corpsdetexte2">
    <w:name w:val="Body Text 2"/>
    <w:basedOn w:val="Normal"/>
    <w:link w:val="Corpsdetexte2Car"/>
    <w:uiPriority w:val="99"/>
    <w:semiHidden/>
    <w:unhideWhenUsed/>
    <w:rsid w:val="65912361"/>
  </w:style>
  <w:style w:type="character" w:customStyle="1" w:styleId="Corpsdetexte2Car">
    <w:name w:val="Corps de texte 2 Car"/>
    <w:basedOn w:val="Policepardfaut"/>
    <w:link w:val="Corpsdetexte2"/>
    <w:uiPriority w:val="99"/>
    <w:semiHidden/>
    <w:rsid w:val="65912361"/>
  </w:style>
  <w:style w:type="paragraph" w:styleId="Corpsdetexte3">
    <w:name w:val="Body Text 3"/>
    <w:basedOn w:val="Normal"/>
    <w:link w:val="Corpsdetexte3Car"/>
    <w:uiPriority w:val="99"/>
    <w:semiHidden/>
    <w:unhideWhenUsed/>
    <w:rsid w:val="65912361"/>
    <w:rPr>
      <w:sz w:val="22"/>
      <w:szCs w:val="22"/>
    </w:rPr>
  </w:style>
  <w:style w:type="character" w:customStyle="1" w:styleId="Corpsdetexte3Car">
    <w:name w:val="Corps de texte 3 Car"/>
    <w:basedOn w:val="Policepardfaut"/>
    <w:link w:val="Corpsdetexte3"/>
    <w:uiPriority w:val="99"/>
    <w:semiHidden/>
    <w:rsid w:val="65912361"/>
    <w:rPr>
      <w:sz w:val="22"/>
      <w:szCs w:val="22"/>
    </w:rPr>
  </w:style>
  <w:style w:type="paragraph" w:styleId="Retrait1religne">
    <w:name w:val="Body Text First Indent"/>
    <w:basedOn w:val="Corpsdetexte"/>
    <w:link w:val="Retrait1religneCar"/>
    <w:uiPriority w:val="99"/>
    <w:semiHidden/>
    <w:unhideWhenUsed/>
    <w:rsid w:val="65912361"/>
    <w:pPr>
      <w:ind w:firstLine="360"/>
    </w:pPr>
  </w:style>
  <w:style w:type="character" w:customStyle="1" w:styleId="Retrait1religneCar">
    <w:name w:val="Retrait 1re ligne Car"/>
    <w:basedOn w:val="CorpsdetexteCar"/>
    <w:link w:val="Retrait1religne"/>
    <w:uiPriority w:val="99"/>
    <w:semiHidden/>
    <w:rsid w:val="65912361"/>
  </w:style>
  <w:style w:type="paragraph" w:styleId="Retraitcorpsdetexte">
    <w:name w:val="Body Text Indent"/>
    <w:basedOn w:val="Normal"/>
    <w:link w:val="RetraitcorpsdetexteCar"/>
    <w:uiPriority w:val="99"/>
    <w:semiHidden/>
    <w:unhideWhenUsed/>
    <w:rsid w:val="65912361"/>
    <w:pPr>
      <w:ind w:left="283"/>
    </w:pPr>
  </w:style>
  <w:style w:type="character" w:customStyle="1" w:styleId="RetraitcorpsdetexteCar">
    <w:name w:val="Retrait corps de texte Car"/>
    <w:basedOn w:val="Policepardfaut"/>
    <w:link w:val="Retraitcorpsdetexte"/>
    <w:uiPriority w:val="99"/>
    <w:semiHidden/>
    <w:rsid w:val="65912361"/>
  </w:style>
  <w:style w:type="paragraph" w:styleId="Retraitcorpset1relig">
    <w:name w:val="Body Text First Indent 2"/>
    <w:basedOn w:val="Retraitcorpsdetexte"/>
    <w:link w:val="Retraitcorpset1religCar"/>
    <w:uiPriority w:val="99"/>
    <w:semiHidden/>
    <w:unhideWhenUsed/>
    <w:rsid w:val="00DC2CF0"/>
    <w:pPr>
      <w:ind w:left="360" w:firstLine="360"/>
    </w:pPr>
  </w:style>
  <w:style w:type="character" w:customStyle="1" w:styleId="Retraitcorpset1religCar">
    <w:name w:val="Retrait corps et 1re lig. Car"/>
    <w:basedOn w:val="RetraitcorpsdetexteCar"/>
    <w:link w:val="Retraitcorpset1relig"/>
    <w:uiPriority w:val="99"/>
    <w:semiHidden/>
    <w:rsid w:val="65912361"/>
  </w:style>
  <w:style w:type="paragraph" w:styleId="Retraitcorpsdetexte2">
    <w:name w:val="Body Text Indent 2"/>
    <w:basedOn w:val="Normal"/>
    <w:link w:val="Retraitcorpsdetexte2Car"/>
    <w:uiPriority w:val="99"/>
    <w:semiHidden/>
    <w:unhideWhenUsed/>
    <w:rsid w:val="65912361"/>
    <w:pPr>
      <w:ind w:left="283"/>
    </w:pPr>
  </w:style>
  <w:style w:type="character" w:customStyle="1" w:styleId="Retraitcorpsdetexte2Car">
    <w:name w:val="Retrait corps de texte 2 Car"/>
    <w:basedOn w:val="Policepardfaut"/>
    <w:link w:val="Retraitcorpsdetexte2"/>
    <w:uiPriority w:val="99"/>
    <w:semiHidden/>
    <w:rsid w:val="65912361"/>
  </w:style>
  <w:style w:type="paragraph" w:styleId="Retraitcorpsdetexte3">
    <w:name w:val="Body Text Indent 3"/>
    <w:basedOn w:val="Normal"/>
    <w:link w:val="Retraitcorpsdetexte3Car"/>
    <w:uiPriority w:val="99"/>
    <w:semiHidden/>
    <w:unhideWhenUsed/>
    <w:rsid w:val="65912361"/>
    <w:pPr>
      <w:ind w:left="283"/>
    </w:pPr>
    <w:rPr>
      <w:sz w:val="22"/>
      <w:szCs w:val="22"/>
    </w:rPr>
  </w:style>
  <w:style w:type="character" w:customStyle="1" w:styleId="Retraitcorpsdetexte3Car">
    <w:name w:val="Retrait corps de texte 3 Car"/>
    <w:basedOn w:val="Policepardfaut"/>
    <w:link w:val="Retraitcorpsdetexte3"/>
    <w:uiPriority w:val="99"/>
    <w:semiHidden/>
    <w:rsid w:val="65912361"/>
    <w:rPr>
      <w:sz w:val="22"/>
      <w:szCs w:val="22"/>
    </w:rPr>
  </w:style>
  <w:style w:type="paragraph" w:styleId="Formuledepolitesse">
    <w:name w:val="Closing"/>
    <w:basedOn w:val="Normal"/>
    <w:link w:val="FormuledepolitesseCar"/>
    <w:uiPriority w:val="99"/>
    <w:semiHidden/>
    <w:unhideWhenUsed/>
    <w:rsid w:val="65912361"/>
    <w:pPr>
      <w:spacing w:after="0"/>
      <w:ind w:left="4252"/>
    </w:pPr>
  </w:style>
  <w:style w:type="character" w:customStyle="1" w:styleId="FormuledepolitesseCar">
    <w:name w:val="Formule de politesse Car"/>
    <w:basedOn w:val="Policepardfaut"/>
    <w:link w:val="Formuledepolitesse"/>
    <w:uiPriority w:val="99"/>
    <w:semiHidden/>
    <w:rsid w:val="65912361"/>
  </w:style>
  <w:style w:type="table" w:styleId="Grillecouleur">
    <w:name w:val="Colorful Grid"/>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Grillecouleur-Accent2">
    <w:name w:val="Colorful Grid Accent 2"/>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Grillecouleur-Accent3">
    <w:name w:val="Colorful Grid Accent 3"/>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Grillecouleur-Accent4">
    <w:name w:val="Colorful Grid Accent 4"/>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Grillecouleur-Accent5">
    <w:name w:val="Colorful Grid Accent 5"/>
    <w:basedOn w:val="Tableau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Grillecouleur-Accent6">
    <w:name w:val="Colorful Grid Accent 6"/>
    <w:basedOn w:val="TableauNormal"/>
    <w:uiPriority w:val="73"/>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Listecouleur">
    <w:name w:val="Colorful List"/>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Listecouleur-Accent2">
    <w:name w:val="Colorful List Accent 2"/>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Listecouleur-Accent3">
    <w:name w:val="Colorful List Accent 3"/>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sz="12" w:space="0" w:color="FFFFFF" w:themeColor="background1"/>
        </w:tcBorders>
        <w:shd w:val="clear" w:color="auto" w:fill="5B1632" w:themeFill="accent4" w:themeFillShade="CC"/>
      </w:tcPr>
    </w:tblStylePr>
    <w:tblStylePr w:type="lastRow">
      <w:rPr>
        <w:b/>
        <w:bCs/>
        <w:color w:val="5B16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Listecouleur-Accent4">
    <w:name w:val="Colorful List Accent 4"/>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sz="12" w:space="0" w:color="FFFFFF" w:themeColor="background1"/>
        </w:tcBorders>
        <w:shd w:val="clear" w:color="auto" w:fill="3EAE91" w:themeFill="accent3" w:themeFillShade="CC"/>
      </w:tcPr>
    </w:tblStylePr>
    <w:tblStylePr w:type="lastRow">
      <w:rPr>
        <w:b/>
        <w:bCs/>
        <w:color w:val="3EAE9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Listecouleur-Accent5">
    <w:name w:val="Colorful List Accent 5"/>
    <w:basedOn w:val="Tableau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sz="12" w:space="0" w:color="FFFFFF" w:themeColor="background1"/>
        </w:tcBorders>
        <w:shd w:val="clear" w:color="auto" w:fill="CCA327" w:themeFill="accent6" w:themeFillShade="CC"/>
      </w:tcPr>
    </w:tblStylePr>
    <w:tblStylePr w:type="lastRow">
      <w:rPr>
        <w:b/>
        <w:bCs/>
        <w:color w:val="CCA3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Listecouleur-Accent6">
    <w:name w:val="Colorful List Accent 6"/>
    <w:basedOn w:val="Tableau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sz="12" w:space="0" w:color="FFFFFF" w:themeColor="background1"/>
        </w:tcBorders>
        <w:shd w:val="clear" w:color="auto" w:fill="B15A21" w:themeFill="accent5" w:themeFillShade="CC"/>
      </w:tcPr>
    </w:tblStylePr>
    <w:tblStylePr w:type="lastRow">
      <w:rPr>
        <w:b/>
        <w:bCs/>
        <w:color w:val="B15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Tramecouleur">
    <w:name w:val="Colorful Shading"/>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214C5E" w:themeColor="accent1"/>
        <w:bottom w:val="single" w:sz="4" w:space="0" w:color="214C5E" w:themeColor="accent1"/>
        <w:right w:val="single" w:sz="4" w:space="0" w:color="214C5E" w:themeColor="accent1"/>
        <w:insideH w:val="single" w:sz="4" w:space="0" w:color="FFFFFF" w:themeColor="background1"/>
        <w:insideV w:val="single" w:sz="4" w:space="0" w:color="FFFFFF" w:themeColor="background1"/>
      </w:tblBorders>
    </w:tblPr>
    <w:tcPr>
      <w:shd w:val="clear" w:color="auto" w:fill="E3EFF5" w:themeFill="accen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sz="4" w:space="0" w:color="132D38" w:themeColor="accent1" w:themeShade="99"/>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DE4948" w:themeColor="accent2"/>
        <w:bottom w:val="single" w:sz="4" w:space="0" w:color="DE4948" w:themeColor="accent2"/>
        <w:right w:val="single" w:sz="4" w:space="0" w:color="DE4948" w:themeColor="accent2"/>
        <w:insideH w:val="single" w:sz="4" w:space="0" w:color="FFFFFF" w:themeColor="background1"/>
        <w:insideV w:val="single" w:sz="4" w:space="0" w:color="FFFFFF" w:themeColor="background1"/>
      </w:tblBorders>
    </w:tblPr>
    <w:tcPr>
      <w:shd w:val="clear" w:color="auto" w:fill="FBECEC" w:themeFill="accent2"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sz="4" w:space="0" w:color="951B1B" w:themeColor="accent2" w:themeShade="99"/>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731C3F" w:themeColor="accent4"/>
        <w:left w:val="single" w:sz="4" w:space="0" w:color="62C7AD" w:themeColor="accent3"/>
        <w:bottom w:val="single" w:sz="4" w:space="0" w:color="62C7AD" w:themeColor="accent3"/>
        <w:right w:val="single" w:sz="4" w:space="0" w:color="62C7AD" w:themeColor="accent3"/>
        <w:insideH w:val="single" w:sz="4" w:space="0" w:color="FFFFFF" w:themeColor="background1"/>
        <w:insideV w:val="single" w:sz="4" w:space="0" w:color="FFFFFF" w:themeColor="background1"/>
      </w:tblBorders>
    </w:tblPr>
    <w:tcPr>
      <w:shd w:val="clear" w:color="auto" w:fill="EFF9F6" w:themeFill="accent3" w:themeFillTint="19"/>
    </w:tcPr>
    <w:tblStylePr w:type="firstRow">
      <w:rPr>
        <w:b/>
        <w:bCs/>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sz="4" w:space="0" w:color="2E836D" w:themeColor="accent3" w:themeShade="99"/>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Tramecouleur-Accent4">
    <w:name w:val="Colorful Shading Accent 4"/>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62C7AD" w:themeColor="accent3"/>
        <w:left w:val="single" w:sz="4" w:space="0" w:color="731C3F" w:themeColor="accent4"/>
        <w:bottom w:val="single" w:sz="4" w:space="0" w:color="731C3F" w:themeColor="accent4"/>
        <w:right w:val="single" w:sz="4" w:space="0" w:color="731C3F" w:themeColor="accent4"/>
        <w:insideH w:val="single" w:sz="4" w:space="0" w:color="FFFFFF" w:themeColor="background1"/>
        <w:insideV w:val="single" w:sz="4" w:space="0" w:color="FFFFFF" w:themeColor="background1"/>
      </w:tblBorders>
    </w:tblPr>
    <w:tcPr>
      <w:shd w:val="clear" w:color="auto" w:fill="F8E2EA" w:themeFill="accent4" w:themeFillTint="19"/>
    </w:tcPr>
    <w:tblStylePr w:type="firstRow">
      <w:rPr>
        <w:b/>
        <w:bCs/>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sz="4" w:space="0" w:color="441025" w:themeColor="accent4" w:themeShade="99"/>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DC2CF0"/>
    <w:pPr>
      <w:spacing w:after="0" w:line="240" w:lineRule="auto"/>
    </w:pPr>
    <w:rPr>
      <w:color w:val="000000" w:themeColor="text1"/>
    </w:rPr>
    <w:tblPr>
      <w:tblStyleRowBandSize w:val="1"/>
      <w:tblStyleColBandSize w:val="1"/>
      <w:tblBorders>
        <w:top w:val="single" w:sz="24" w:space="0" w:color="DEBC53" w:themeColor="accent6"/>
        <w:left w:val="single" w:sz="4" w:space="0" w:color="D87330" w:themeColor="accent5"/>
        <w:bottom w:val="single" w:sz="4" w:space="0" w:color="D87330" w:themeColor="accent5"/>
        <w:right w:val="single" w:sz="4" w:space="0" w:color="D87330" w:themeColor="accent5"/>
        <w:insideH w:val="single" w:sz="4" w:space="0" w:color="FFFFFF" w:themeColor="background1"/>
        <w:insideV w:val="single" w:sz="4" w:space="0" w:color="FFFFFF" w:themeColor="background1"/>
      </w:tblBorders>
    </w:tblPr>
    <w:tcPr>
      <w:shd w:val="clear" w:color="auto" w:fill="FBF1EA" w:themeFill="accent5" w:themeFillTint="19"/>
    </w:tcPr>
    <w:tblStylePr w:type="firstRow">
      <w:rPr>
        <w:b/>
        <w:bCs/>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sz="4" w:space="0" w:color="854319" w:themeColor="accent5" w:themeShade="99"/>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DC2CF0"/>
    <w:pPr>
      <w:spacing w:after="0" w:line="240" w:lineRule="auto"/>
    </w:pPr>
    <w:rPr>
      <w:color w:val="000000" w:themeColor="text1"/>
    </w:rPr>
    <w:tblPr>
      <w:tblStyleRowBandSize w:val="1"/>
      <w:tblStyleColBandSize w:val="1"/>
      <w:tblBorders>
        <w:top w:val="single" w:sz="24" w:space="0" w:color="D87330" w:themeColor="accent5"/>
        <w:left w:val="single" w:sz="4" w:space="0" w:color="DEBC53" w:themeColor="accent6"/>
        <w:bottom w:val="single" w:sz="4" w:space="0" w:color="DEBC53" w:themeColor="accent6"/>
        <w:right w:val="single" w:sz="4" w:space="0" w:color="DEBC53" w:themeColor="accent6"/>
        <w:insideH w:val="single" w:sz="4" w:space="0" w:color="FFFFFF" w:themeColor="background1"/>
        <w:insideV w:val="single" w:sz="4" w:space="0" w:color="FFFFFF" w:themeColor="background1"/>
      </w:tblBorders>
    </w:tblPr>
    <w:tcPr>
      <w:shd w:val="clear" w:color="auto" w:fill="FBF8ED" w:themeFill="accent6" w:themeFillTint="19"/>
    </w:tcPr>
    <w:tblStylePr w:type="firstRow">
      <w:rPr>
        <w:b/>
        <w:bCs/>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sz="4" w:space="0" w:color="997A1D" w:themeColor="accent6" w:themeShade="99"/>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DC2CF0"/>
    <w:rPr>
      <w:sz w:val="22"/>
      <w:szCs w:val="16"/>
    </w:rPr>
  </w:style>
  <w:style w:type="paragraph" w:styleId="Commentaire">
    <w:name w:val="annotation text"/>
    <w:basedOn w:val="Normal"/>
    <w:link w:val="CommentaireCar"/>
    <w:uiPriority w:val="99"/>
    <w:semiHidden/>
    <w:unhideWhenUsed/>
    <w:rsid w:val="65912361"/>
    <w:rPr>
      <w:sz w:val="22"/>
      <w:szCs w:val="22"/>
    </w:rPr>
  </w:style>
  <w:style w:type="character" w:customStyle="1" w:styleId="CommentaireCar">
    <w:name w:val="Commentaire Car"/>
    <w:basedOn w:val="Policepardfaut"/>
    <w:link w:val="Commentaire"/>
    <w:uiPriority w:val="99"/>
    <w:semiHidden/>
    <w:rsid w:val="65912361"/>
    <w:rPr>
      <w:sz w:val="22"/>
      <w:szCs w:val="22"/>
    </w:rPr>
  </w:style>
  <w:style w:type="paragraph" w:styleId="Objetducommentaire">
    <w:name w:val="annotation subject"/>
    <w:basedOn w:val="Commentaire"/>
    <w:next w:val="Commentaire"/>
    <w:link w:val="ObjetducommentaireCar"/>
    <w:uiPriority w:val="99"/>
    <w:semiHidden/>
    <w:unhideWhenUsed/>
    <w:rsid w:val="65912361"/>
    <w:rPr>
      <w:b/>
      <w:bCs/>
    </w:rPr>
  </w:style>
  <w:style w:type="character" w:customStyle="1" w:styleId="ObjetducommentaireCar">
    <w:name w:val="Objet du commentaire Car"/>
    <w:basedOn w:val="CommentaireCar"/>
    <w:link w:val="Objetducommentaire"/>
    <w:uiPriority w:val="99"/>
    <w:semiHidden/>
    <w:rsid w:val="65912361"/>
    <w:rPr>
      <w:b/>
      <w:bCs/>
      <w:sz w:val="22"/>
      <w:szCs w:val="22"/>
    </w:rPr>
  </w:style>
  <w:style w:type="table" w:styleId="Listefonce">
    <w:name w:val="Dark List"/>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8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Listefonce-Accent2">
    <w:name w:val="Dark List Accent 2"/>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A222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Listefonce-Accent3">
    <w:name w:val="Dark List Accent 3"/>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AA38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Listefonce-Accent4">
    <w:name w:val="Dark List Accent 4"/>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Listefonce-Accent5">
    <w:name w:val="Dark List Accent 5"/>
    <w:basedOn w:val="Tableau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654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Listefonce-Accent6">
    <w:name w:val="Dark List Accent 6"/>
    <w:basedOn w:val="Tableau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9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ar"/>
    <w:uiPriority w:val="99"/>
    <w:semiHidden/>
    <w:unhideWhenUsed/>
    <w:rsid w:val="65912361"/>
  </w:style>
  <w:style w:type="character" w:customStyle="1" w:styleId="DateCar">
    <w:name w:val="Date Car"/>
    <w:basedOn w:val="Policepardfaut"/>
    <w:link w:val="Date"/>
    <w:uiPriority w:val="99"/>
    <w:semiHidden/>
    <w:rsid w:val="65912361"/>
  </w:style>
  <w:style w:type="paragraph" w:styleId="Explorateurdedocuments">
    <w:name w:val="Document Map"/>
    <w:basedOn w:val="Normal"/>
    <w:link w:val="ExplorateurdedocumentsCar"/>
    <w:uiPriority w:val="99"/>
    <w:semiHidden/>
    <w:unhideWhenUsed/>
    <w:rsid w:val="65912361"/>
    <w:pPr>
      <w:spacing w:after="0"/>
    </w:pPr>
    <w:rPr>
      <w:rFonts w:ascii="Segoe UI" w:eastAsiaTheme="minorEastAsia" w:hAnsi="Segoe UI" w:cs="Segoe UI"/>
      <w:sz w:val="22"/>
      <w:szCs w:val="22"/>
    </w:rPr>
  </w:style>
  <w:style w:type="character" w:customStyle="1" w:styleId="ExplorateurdedocumentsCar">
    <w:name w:val="Explorateur de documents Car"/>
    <w:basedOn w:val="Policepardfaut"/>
    <w:link w:val="Explorateurdedocuments"/>
    <w:uiPriority w:val="99"/>
    <w:semiHidden/>
    <w:rsid w:val="65912361"/>
    <w:rPr>
      <w:rFonts w:ascii="Segoe UI" w:eastAsiaTheme="minorEastAsia" w:hAnsi="Segoe UI" w:cs="Segoe UI"/>
      <w:sz w:val="22"/>
      <w:szCs w:val="22"/>
    </w:rPr>
  </w:style>
  <w:style w:type="paragraph" w:styleId="Signaturelectronique">
    <w:name w:val="E-mail Signature"/>
    <w:basedOn w:val="Normal"/>
    <w:link w:val="SignaturelectroniqueCar"/>
    <w:uiPriority w:val="99"/>
    <w:semiHidden/>
    <w:unhideWhenUsed/>
    <w:rsid w:val="65912361"/>
    <w:pPr>
      <w:spacing w:after="0"/>
    </w:pPr>
  </w:style>
  <w:style w:type="character" w:customStyle="1" w:styleId="SignaturelectroniqueCar">
    <w:name w:val="Signature électronique Car"/>
    <w:basedOn w:val="Policepardfaut"/>
    <w:link w:val="Signaturelectronique"/>
    <w:uiPriority w:val="99"/>
    <w:semiHidden/>
    <w:rsid w:val="65912361"/>
  </w:style>
  <w:style w:type="character" w:styleId="Appeldenotedefin">
    <w:name w:val="endnote reference"/>
    <w:basedOn w:val="Policepardfaut"/>
    <w:uiPriority w:val="99"/>
    <w:semiHidden/>
    <w:unhideWhenUsed/>
    <w:rsid w:val="00DC2CF0"/>
    <w:rPr>
      <w:vertAlign w:val="superscript"/>
    </w:rPr>
  </w:style>
  <w:style w:type="paragraph" w:styleId="Notedefin">
    <w:name w:val="endnote text"/>
    <w:basedOn w:val="Normal"/>
    <w:link w:val="NotedefinCar"/>
    <w:uiPriority w:val="99"/>
    <w:semiHidden/>
    <w:unhideWhenUsed/>
    <w:rsid w:val="65912361"/>
    <w:pPr>
      <w:spacing w:after="0"/>
    </w:pPr>
    <w:rPr>
      <w:sz w:val="22"/>
      <w:szCs w:val="22"/>
    </w:rPr>
  </w:style>
  <w:style w:type="character" w:customStyle="1" w:styleId="NotedefinCar">
    <w:name w:val="Note de fin Car"/>
    <w:basedOn w:val="Policepardfaut"/>
    <w:link w:val="Notedefin"/>
    <w:uiPriority w:val="99"/>
    <w:semiHidden/>
    <w:rsid w:val="65912361"/>
    <w:rPr>
      <w:sz w:val="22"/>
      <w:szCs w:val="22"/>
    </w:rPr>
  </w:style>
  <w:style w:type="paragraph" w:styleId="Adressedestinataire">
    <w:name w:val="envelope address"/>
    <w:basedOn w:val="Normal"/>
    <w:uiPriority w:val="99"/>
    <w:semiHidden/>
    <w:unhideWhenUsed/>
    <w:rsid w:val="65912361"/>
    <w:pPr>
      <w:spacing w:after="0"/>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65912361"/>
    <w:pPr>
      <w:spacing w:after="0"/>
    </w:pPr>
    <w:rPr>
      <w:rFonts w:asciiTheme="majorHAnsi" w:eastAsiaTheme="majorEastAsia" w:hAnsiTheme="majorHAnsi" w:cstheme="majorBidi"/>
      <w:sz w:val="22"/>
      <w:szCs w:val="22"/>
    </w:rPr>
  </w:style>
  <w:style w:type="character" w:styleId="Lienhypertextesuivivisit">
    <w:name w:val="FollowedHyperlink"/>
    <w:basedOn w:val="Policepardfaut"/>
    <w:uiPriority w:val="99"/>
    <w:semiHidden/>
    <w:unhideWhenUsed/>
    <w:rsid w:val="00DC2CF0"/>
    <w:rPr>
      <w:color w:val="895F96" w:themeColor="followedHyperlink"/>
      <w:u w:val="single"/>
    </w:rPr>
  </w:style>
  <w:style w:type="character" w:styleId="Appelnotedebasdep">
    <w:name w:val="footnote reference"/>
    <w:basedOn w:val="Policepardfaut"/>
    <w:uiPriority w:val="99"/>
    <w:semiHidden/>
    <w:unhideWhenUsed/>
    <w:rsid w:val="00DC2CF0"/>
    <w:rPr>
      <w:vertAlign w:val="superscript"/>
    </w:rPr>
  </w:style>
  <w:style w:type="paragraph" w:styleId="Notedebasdepage">
    <w:name w:val="footnote text"/>
    <w:basedOn w:val="Normal"/>
    <w:link w:val="NotedebasdepageCar"/>
    <w:uiPriority w:val="99"/>
    <w:semiHidden/>
    <w:unhideWhenUsed/>
    <w:rsid w:val="65912361"/>
    <w:pPr>
      <w:spacing w:after="0"/>
    </w:pPr>
    <w:rPr>
      <w:sz w:val="22"/>
      <w:szCs w:val="22"/>
    </w:rPr>
  </w:style>
  <w:style w:type="character" w:customStyle="1" w:styleId="NotedebasdepageCar">
    <w:name w:val="Note de bas de page Car"/>
    <w:basedOn w:val="Policepardfaut"/>
    <w:link w:val="Notedebasdepage"/>
    <w:uiPriority w:val="99"/>
    <w:semiHidden/>
    <w:rsid w:val="65912361"/>
    <w:rPr>
      <w:sz w:val="22"/>
      <w:szCs w:val="22"/>
    </w:rPr>
  </w:style>
  <w:style w:type="table" w:styleId="TableauGrille1Clair">
    <w:name w:val="Grid Table 1 Light"/>
    <w:basedOn w:val="TableauNormal"/>
    <w:uiPriority w:val="46"/>
    <w:rsid w:val="00DC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DC2CF0"/>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DC2CF0"/>
    <w:pPr>
      <w:spacing w:after="0" w:line="240" w:lineRule="auto"/>
    </w:pPr>
    <w:tblPr>
      <w:tblStyleRowBandSize w:val="1"/>
      <w:tblStyleColBandSize w:val="1"/>
      <w:tblBorders>
        <w:top w:val="single" w:sz="4" w:space="0" w:color="F1B5B5" w:themeColor="accent2" w:themeTint="66"/>
        <w:left w:val="single" w:sz="4" w:space="0" w:color="F1B5B5" w:themeColor="accent2" w:themeTint="66"/>
        <w:bottom w:val="single" w:sz="4" w:space="0" w:color="F1B5B5" w:themeColor="accent2" w:themeTint="66"/>
        <w:right w:val="single" w:sz="4" w:space="0" w:color="F1B5B5" w:themeColor="accent2" w:themeTint="66"/>
        <w:insideH w:val="single" w:sz="4" w:space="0" w:color="F1B5B5" w:themeColor="accent2" w:themeTint="66"/>
        <w:insideV w:val="single" w:sz="4" w:space="0" w:color="F1B5B5" w:themeColor="accent2" w:themeTint="66"/>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2" w:space="0" w:color="EB9191"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DC2CF0"/>
    <w:pPr>
      <w:spacing w:after="0" w:line="240" w:lineRule="auto"/>
    </w:pPr>
    <w:tblPr>
      <w:tblStyleRowBandSize w:val="1"/>
      <w:tblStyleColBandSize w:val="1"/>
      <w:tblBorders>
        <w:top w:val="single" w:sz="4" w:space="0" w:color="C0E8DE" w:themeColor="accent3" w:themeTint="66"/>
        <w:left w:val="single" w:sz="4" w:space="0" w:color="C0E8DE" w:themeColor="accent3" w:themeTint="66"/>
        <w:bottom w:val="single" w:sz="4" w:space="0" w:color="C0E8DE" w:themeColor="accent3" w:themeTint="66"/>
        <w:right w:val="single" w:sz="4" w:space="0" w:color="C0E8DE" w:themeColor="accent3" w:themeTint="66"/>
        <w:insideH w:val="single" w:sz="4" w:space="0" w:color="C0E8DE" w:themeColor="accent3" w:themeTint="66"/>
        <w:insideV w:val="single" w:sz="4" w:space="0" w:color="C0E8DE" w:themeColor="accent3" w:themeTint="66"/>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2" w:space="0" w:color="A0DDCD"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DC2CF0"/>
    <w:pPr>
      <w:spacing w:after="0" w:line="240" w:lineRule="auto"/>
    </w:pPr>
    <w:tblPr>
      <w:tblStyleRowBandSize w:val="1"/>
      <w:tblStyleColBandSize w:val="1"/>
      <w:tblBorders>
        <w:top w:val="single" w:sz="4" w:space="0" w:color="E288AC" w:themeColor="accent4" w:themeTint="66"/>
        <w:left w:val="single" w:sz="4" w:space="0" w:color="E288AC" w:themeColor="accent4" w:themeTint="66"/>
        <w:bottom w:val="single" w:sz="4" w:space="0" w:color="E288AC" w:themeColor="accent4" w:themeTint="66"/>
        <w:right w:val="single" w:sz="4" w:space="0" w:color="E288AC" w:themeColor="accent4" w:themeTint="66"/>
        <w:insideH w:val="single" w:sz="4" w:space="0" w:color="E288AC" w:themeColor="accent4" w:themeTint="66"/>
        <w:insideV w:val="single" w:sz="4" w:space="0" w:color="E288AC" w:themeColor="accent4" w:themeTint="66"/>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2" w:space="0" w:color="D34D83"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DC2CF0"/>
    <w:pPr>
      <w:spacing w:after="0" w:line="240" w:lineRule="auto"/>
    </w:pPr>
    <w:tblPr>
      <w:tblStyleRowBandSize w:val="1"/>
      <w:tblStyleColBandSize w:val="1"/>
      <w:tblBorders>
        <w:top w:val="single" w:sz="4" w:space="0" w:color="EFC6AC" w:themeColor="accent5" w:themeTint="66"/>
        <w:left w:val="single" w:sz="4" w:space="0" w:color="EFC6AC" w:themeColor="accent5" w:themeTint="66"/>
        <w:bottom w:val="single" w:sz="4" w:space="0" w:color="EFC6AC" w:themeColor="accent5" w:themeTint="66"/>
        <w:right w:val="single" w:sz="4" w:space="0" w:color="EFC6AC" w:themeColor="accent5" w:themeTint="66"/>
        <w:insideH w:val="single" w:sz="4" w:space="0" w:color="EFC6AC" w:themeColor="accent5" w:themeTint="66"/>
        <w:insideV w:val="single" w:sz="4" w:space="0" w:color="EFC6AC" w:themeColor="accent5" w:themeTint="66"/>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2" w:space="0" w:color="E7AA82"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DC2CF0"/>
    <w:pPr>
      <w:spacing w:after="0" w:line="240" w:lineRule="auto"/>
    </w:pPr>
    <w:tblPr>
      <w:tblStyleRowBandSize w:val="1"/>
      <w:tblStyleColBandSize w:val="1"/>
      <w:tblBorders>
        <w:top w:val="single" w:sz="4" w:space="0" w:color="F1E4BA" w:themeColor="accent6" w:themeTint="66"/>
        <w:left w:val="single" w:sz="4" w:space="0" w:color="F1E4BA" w:themeColor="accent6" w:themeTint="66"/>
        <w:bottom w:val="single" w:sz="4" w:space="0" w:color="F1E4BA" w:themeColor="accent6" w:themeTint="66"/>
        <w:right w:val="single" w:sz="4" w:space="0" w:color="F1E4BA" w:themeColor="accent6" w:themeTint="66"/>
        <w:insideH w:val="single" w:sz="4" w:space="0" w:color="F1E4BA" w:themeColor="accent6" w:themeTint="66"/>
        <w:insideV w:val="single" w:sz="4" w:space="0" w:color="F1E4BA" w:themeColor="accent6" w:themeTint="66"/>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2" w:space="0" w:color="EBD697"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DC2C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DC2CF0"/>
    <w:pPr>
      <w:spacing w:after="0" w:line="240" w:lineRule="auto"/>
    </w:pPr>
    <w:tblPr>
      <w:tblStyleRowBandSize w:val="1"/>
      <w:tblStyleColBandSize w:val="1"/>
      <w:tblBorders>
        <w:top w:val="single" w:sz="2" w:space="0" w:color="54A2C3" w:themeColor="accent1" w:themeTint="99"/>
        <w:bottom w:val="single" w:sz="2" w:space="0" w:color="54A2C3" w:themeColor="accent1" w:themeTint="99"/>
        <w:insideH w:val="single" w:sz="2" w:space="0" w:color="54A2C3" w:themeColor="accent1" w:themeTint="99"/>
        <w:insideV w:val="single" w:sz="2" w:space="0" w:color="54A2C3" w:themeColor="accent1" w:themeTint="99"/>
      </w:tblBorders>
    </w:tblPr>
    <w:tblStylePr w:type="firstRow">
      <w:rPr>
        <w:b/>
        <w:bCs/>
      </w:rPr>
      <w:tblPr/>
      <w:tcPr>
        <w:tcBorders>
          <w:top w:val="nil"/>
          <w:bottom w:val="single" w:sz="12" w:space="0" w:color="54A2C3" w:themeColor="accent1" w:themeTint="99"/>
          <w:insideH w:val="nil"/>
          <w:insideV w:val="nil"/>
        </w:tcBorders>
        <w:shd w:val="clear" w:color="auto" w:fill="FFFFFF" w:themeFill="background1"/>
      </w:tcPr>
    </w:tblStylePr>
    <w:tblStylePr w:type="lastRow">
      <w:rPr>
        <w:b/>
        <w:bCs/>
      </w:rPr>
      <w:tblPr/>
      <w:tcPr>
        <w:tcBorders>
          <w:top w:val="double" w:sz="2" w:space="0" w:color="54A2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Grille2-Accentuation2">
    <w:name w:val="Grid Table 2 Accent 2"/>
    <w:basedOn w:val="TableauNormal"/>
    <w:uiPriority w:val="47"/>
    <w:rsid w:val="00DC2CF0"/>
    <w:pPr>
      <w:spacing w:after="0" w:line="240" w:lineRule="auto"/>
    </w:pPr>
    <w:tblPr>
      <w:tblStyleRowBandSize w:val="1"/>
      <w:tblStyleColBandSize w:val="1"/>
      <w:tblBorders>
        <w:top w:val="single" w:sz="2" w:space="0" w:color="EB9191" w:themeColor="accent2" w:themeTint="99"/>
        <w:bottom w:val="single" w:sz="2" w:space="0" w:color="EB9191" w:themeColor="accent2" w:themeTint="99"/>
        <w:insideH w:val="single" w:sz="2" w:space="0" w:color="EB9191" w:themeColor="accent2" w:themeTint="99"/>
        <w:insideV w:val="single" w:sz="2" w:space="0" w:color="EB9191" w:themeColor="accent2" w:themeTint="99"/>
      </w:tblBorders>
    </w:tblPr>
    <w:tblStylePr w:type="firstRow">
      <w:rPr>
        <w:b/>
        <w:bCs/>
      </w:rPr>
      <w:tblPr/>
      <w:tcPr>
        <w:tcBorders>
          <w:top w:val="nil"/>
          <w:bottom w:val="single" w:sz="12" w:space="0" w:color="EB9191" w:themeColor="accent2" w:themeTint="99"/>
          <w:insideH w:val="nil"/>
          <w:insideV w:val="nil"/>
        </w:tcBorders>
        <w:shd w:val="clear" w:color="auto" w:fill="FFFFFF" w:themeFill="background1"/>
      </w:tcPr>
    </w:tblStylePr>
    <w:tblStylePr w:type="lastRow">
      <w:rPr>
        <w:b/>
        <w:bCs/>
      </w:rPr>
      <w:tblPr/>
      <w:tcPr>
        <w:tcBorders>
          <w:top w:val="double" w:sz="2" w:space="0" w:color="EB91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Grille2-Accentuation3">
    <w:name w:val="Grid Table 2 Accent 3"/>
    <w:basedOn w:val="TableauNormal"/>
    <w:uiPriority w:val="47"/>
    <w:rsid w:val="00DC2CF0"/>
    <w:pPr>
      <w:spacing w:after="0" w:line="240" w:lineRule="auto"/>
    </w:pPr>
    <w:tblPr>
      <w:tblStyleRowBandSize w:val="1"/>
      <w:tblStyleColBandSize w:val="1"/>
      <w:tblBorders>
        <w:top w:val="single" w:sz="2" w:space="0" w:color="A0DDCD" w:themeColor="accent3" w:themeTint="99"/>
        <w:bottom w:val="single" w:sz="2" w:space="0" w:color="A0DDCD" w:themeColor="accent3" w:themeTint="99"/>
        <w:insideH w:val="single" w:sz="2" w:space="0" w:color="A0DDCD" w:themeColor="accent3" w:themeTint="99"/>
        <w:insideV w:val="single" w:sz="2" w:space="0" w:color="A0DDCD" w:themeColor="accent3" w:themeTint="99"/>
      </w:tblBorders>
    </w:tblPr>
    <w:tblStylePr w:type="firstRow">
      <w:rPr>
        <w:b/>
        <w:bCs/>
      </w:rPr>
      <w:tblPr/>
      <w:tcPr>
        <w:tcBorders>
          <w:top w:val="nil"/>
          <w:bottom w:val="single" w:sz="12" w:space="0" w:color="A0DDCD" w:themeColor="accent3" w:themeTint="99"/>
          <w:insideH w:val="nil"/>
          <w:insideV w:val="nil"/>
        </w:tcBorders>
        <w:shd w:val="clear" w:color="auto" w:fill="FFFFFF" w:themeFill="background1"/>
      </w:tcPr>
    </w:tblStylePr>
    <w:tblStylePr w:type="lastRow">
      <w:rPr>
        <w:b/>
        <w:bCs/>
      </w:rPr>
      <w:tblPr/>
      <w:tcPr>
        <w:tcBorders>
          <w:top w:val="double" w:sz="2" w:space="0" w:color="A0DDC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Grille2-Accentuation4">
    <w:name w:val="Grid Table 2 Accent 4"/>
    <w:basedOn w:val="TableauNormal"/>
    <w:uiPriority w:val="47"/>
    <w:rsid w:val="00DC2CF0"/>
    <w:pPr>
      <w:spacing w:after="0" w:line="240" w:lineRule="auto"/>
    </w:pPr>
    <w:tblPr>
      <w:tblStyleRowBandSize w:val="1"/>
      <w:tblStyleColBandSize w:val="1"/>
      <w:tblBorders>
        <w:top w:val="single" w:sz="2" w:space="0" w:color="D34D83" w:themeColor="accent4" w:themeTint="99"/>
        <w:bottom w:val="single" w:sz="2" w:space="0" w:color="D34D83" w:themeColor="accent4" w:themeTint="99"/>
        <w:insideH w:val="single" w:sz="2" w:space="0" w:color="D34D83" w:themeColor="accent4" w:themeTint="99"/>
        <w:insideV w:val="single" w:sz="2" w:space="0" w:color="D34D83" w:themeColor="accent4" w:themeTint="99"/>
      </w:tblBorders>
    </w:tblPr>
    <w:tblStylePr w:type="firstRow">
      <w:rPr>
        <w:b/>
        <w:bCs/>
      </w:rPr>
      <w:tblPr/>
      <w:tcPr>
        <w:tcBorders>
          <w:top w:val="nil"/>
          <w:bottom w:val="single" w:sz="12" w:space="0" w:color="D34D83" w:themeColor="accent4" w:themeTint="99"/>
          <w:insideH w:val="nil"/>
          <w:insideV w:val="nil"/>
        </w:tcBorders>
        <w:shd w:val="clear" w:color="auto" w:fill="FFFFFF" w:themeFill="background1"/>
      </w:tcPr>
    </w:tblStylePr>
    <w:tblStylePr w:type="lastRow">
      <w:rPr>
        <w:b/>
        <w:bCs/>
      </w:rPr>
      <w:tblPr/>
      <w:tcPr>
        <w:tcBorders>
          <w:top w:val="double" w:sz="2" w:space="0" w:color="D34D8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Grille2-Accentuation5">
    <w:name w:val="Grid Table 2 Accent 5"/>
    <w:basedOn w:val="TableauNormal"/>
    <w:uiPriority w:val="47"/>
    <w:rsid w:val="00DC2CF0"/>
    <w:pPr>
      <w:spacing w:after="0" w:line="240" w:lineRule="auto"/>
    </w:pPr>
    <w:tblPr>
      <w:tblStyleRowBandSize w:val="1"/>
      <w:tblStyleColBandSize w:val="1"/>
      <w:tblBorders>
        <w:top w:val="single" w:sz="2" w:space="0" w:color="E7AA82" w:themeColor="accent5" w:themeTint="99"/>
        <w:bottom w:val="single" w:sz="2" w:space="0" w:color="E7AA82" w:themeColor="accent5" w:themeTint="99"/>
        <w:insideH w:val="single" w:sz="2" w:space="0" w:color="E7AA82" w:themeColor="accent5" w:themeTint="99"/>
        <w:insideV w:val="single" w:sz="2" w:space="0" w:color="E7AA82" w:themeColor="accent5" w:themeTint="99"/>
      </w:tblBorders>
    </w:tblPr>
    <w:tblStylePr w:type="firstRow">
      <w:rPr>
        <w:b/>
        <w:bCs/>
      </w:rPr>
      <w:tblPr/>
      <w:tcPr>
        <w:tcBorders>
          <w:top w:val="nil"/>
          <w:bottom w:val="single" w:sz="12" w:space="0" w:color="E7AA82" w:themeColor="accent5" w:themeTint="99"/>
          <w:insideH w:val="nil"/>
          <w:insideV w:val="nil"/>
        </w:tcBorders>
        <w:shd w:val="clear" w:color="auto" w:fill="FFFFFF" w:themeFill="background1"/>
      </w:tcPr>
    </w:tblStylePr>
    <w:tblStylePr w:type="lastRow">
      <w:rPr>
        <w:b/>
        <w:bCs/>
      </w:rPr>
      <w:tblPr/>
      <w:tcPr>
        <w:tcBorders>
          <w:top w:val="double" w:sz="2" w:space="0" w:color="E7AA8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Grille2-Accentuation6">
    <w:name w:val="Grid Table 2 Accent 6"/>
    <w:basedOn w:val="TableauNormal"/>
    <w:uiPriority w:val="47"/>
    <w:rsid w:val="00DC2CF0"/>
    <w:pPr>
      <w:spacing w:after="0" w:line="240" w:lineRule="auto"/>
    </w:pPr>
    <w:tblPr>
      <w:tblStyleRowBandSize w:val="1"/>
      <w:tblStyleColBandSize w:val="1"/>
      <w:tblBorders>
        <w:top w:val="single" w:sz="2" w:space="0" w:color="EBD697" w:themeColor="accent6" w:themeTint="99"/>
        <w:bottom w:val="single" w:sz="2" w:space="0" w:color="EBD697" w:themeColor="accent6" w:themeTint="99"/>
        <w:insideH w:val="single" w:sz="2" w:space="0" w:color="EBD697" w:themeColor="accent6" w:themeTint="99"/>
        <w:insideV w:val="single" w:sz="2" w:space="0" w:color="EBD697" w:themeColor="accent6" w:themeTint="99"/>
      </w:tblBorders>
    </w:tblPr>
    <w:tblStylePr w:type="firstRow">
      <w:rPr>
        <w:b/>
        <w:bCs/>
      </w:rPr>
      <w:tblPr/>
      <w:tcPr>
        <w:tcBorders>
          <w:top w:val="nil"/>
          <w:bottom w:val="single" w:sz="12" w:space="0" w:color="EBD697" w:themeColor="accent6" w:themeTint="99"/>
          <w:insideH w:val="nil"/>
          <w:insideV w:val="nil"/>
        </w:tcBorders>
        <w:shd w:val="clear" w:color="auto" w:fill="FFFFFF" w:themeFill="background1"/>
      </w:tcPr>
    </w:tblStylePr>
    <w:tblStylePr w:type="lastRow">
      <w:rPr>
        <w:b/>
        <w:bCs/>
      </w:rPr>
      <w:tblPr/>
      <w:tcPr>
        <w:tcBorders>
          <w:top w:val="double" w:sz="2" w:space="0" w:color="EBD69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Grille3">
    <w:name w:val="Grid Table 3"/>
    <w:basedOn w:val="TableauNormal"/>
    <w:uiPriority w:val="48"/>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TableauGrille3-Accentuation2">
    <w:name w:val="Grid Table 3 Accent 2"/>
    <w:basedOn w:val="TableauNormal"/>
    <w:uiPriority w:val="48"/>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TableauGrille3-Accentuation3">
    <w:name w:val="Grid Table 3 Accent 3"/>
    <w:basedOn w:val="TableauNormal"/>
    <w:uiPriority w:val="48"/>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TableauGrille3-Accentuation4">
    <w:name w:val="Grid Table 3 Accent 4"/>
    <w:basedOn w:val="TableauNormal"/>
    <w:uiPriority w:val="48"/>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TableauGrille3-Accentuation5">
    <w:name w:val="Grid Table 3 Accent 5"/>
    <w:basedOn w:val="TableauNormal"/>
    <w:uiPriority w:val="48"/>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TableauGrille3-Accentuation6">
    <w:name w:val="Grid Table 3 Accent 6"/>
    <w:basedOn w:val="TableauNormal"/>
    <w:uiPriority w:val="48"/>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table" w:styleId="TableauGrille4">
    <w:name w:val="Grid Table 4"/>
    <w:basedOn w:val="Tableau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insideV w:val="nil"/>
        </w:tcBorders>
        <w:shd w:val="clear" w:color="auto" w:fill="214C5E" w:themeFill="accent1"/>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Grille4-Accentuation2">
    <w:name w:val="Grid Table 4 Accent 2"/>
    <w:basedOn w:val="Tableau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insideV w:val="nil"/>
        </w:tcBorders>
        <w:shd w:val="clear" w:color="auto" w:fill="DE4948" w:themeFill="accent2"/>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Grille4-Accentuation3">
    <w:name w:val="Grid Table 4 Accent 3"/>
    <w:basedOn w:val="Tableau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insideV w:val="nil"/>
        </w:tcBorders>
        <w:shd w:val="clear" w:color="auto" w:fill="62C7AD" w:themeFill="accent3"/>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Grille4-Accentuation4">
    <w:name w:val="Grid Table 4 Accent 4"/>
    <w:basedOn w:val="Tableau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insideV w:val="nil"/>
        </w:tcBorders>
        <w:shd w:val="clear" w:color="auto" w:fill="731C3F" w:themeFill="accent4"/>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Grille4-Accentuation5">
    <w:name w:val="Grid Table 4 Accent 5"/>
    <w:basedOn w:val="Tableau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insideV w:val="nil"/>
        </w:tcBorders>
        <w:shd w:val="clear" w:color="auto" w:fill="D87330" w:themeFill="accent5"/>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Grille4-Accentuation6">
    <w:name w:val="Grid Table 4 Accent 6"/>
    <w:basedOn w:val="Tableau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insideV w:val="nil"/>
        </w:tcBorders>
        <w:shd w:val="clear" w:color="auto" w:fill="DEBC53" w:themeFill="accent6"/>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Grille5Fonc">
    <w:name w:val="Grid Table 5 Dark"/>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0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4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4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4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TableauGrille5Fonc-Accentuation2">
    <w:name w:val="Grid Table 5 Dark Accent 2"/>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49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49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49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TableauGrille5Fonc-Accentuation3">
    <w:name w:val="Grid Table 5 Dark Accent 3"/>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C7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C7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C7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TableauGrille5Fonc-Accentuation4">
    <w:name w:val="Grid Table 5 Dark Accent 4"/>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3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TableauGrille5Fonc-Accentuation5">
    <w:name w:val="Grid Table 5 Dark Accent 5"/>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733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733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733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TableauGrille5Fonc-Accentuation6">
    <w:name w:val="Grid Table 5 Dark Accent 6"/>
    <w:basedOn w:val="Tableau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1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C5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C5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C5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TableauGrille6Couleur">
    <w:name w:val="Grid Table 6 Colorful"/>
    <w:basedOn w:val="TableauNormal"/>
    <w:uiPriority w:val="51"/>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Grille6Couleur-Accentuation2">
    <w:name w:val="Grid Table 6 Colorful Accent 2"/>
    <w:basedOn w:val="TableauNormal"/>
    <w:uiPriority w:val="51"/>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Grille6Couleur-Accentuation3">
    <w:name w:val="Grid Table 6 Colorful Accent 3"/>
    <w:basedOn w:val="TableauNormal"/>
    <w:uiPriority w:val="51"/>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Grille6Couleur-Accentuation4">
    <w:name w:val="Grid Table 6 Colorful Accent 4"/>
    <w:basedOn w:val="TableauNormal"/>
    <w:uiPriority w:val="51"/>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Grille6Couleur-Accentuation5">
    <w:name w:val="Grid Table 6 Colorful Accent 5"/>
    <w:basedOn w:val="TableauNormal"/>
    <w:uiPriority w:val="51"/>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Grille6Couleur-Accentuation6">
    <w:name w:val="Grid Table 6 Colorful Accent 6"/>
    <w:basedOn w:val="TableauNormal"/>
    <w:uiPriority w:val="51"/>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Grille7Couleur">
    <w:name w:val="Grid Table 7 Colorful"/>
    <w:basedOn w:val="TableauNormal"/>
    <w:uiPriority w:val="52"/>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TableauGrille7Couleur-Accentuation2">
    <w:name w:val="Grid Table 7 Colorful Accent 2"/>
    <w:basedOn w:val="TableauNormal"/>
    <w:uiPriority w:val="52"/>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TableauGrille7Couleur-Accentuation3">
    <w:name w:val="Grid Table 7 Colorful Accent 3"/>
    <w:basedOn w:val="TableauNormal"/>
    <w:uiPriority w:val="52"/>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TableauGrille7Couleur-Accentuation4">
    <w:name w:val="Grid Table 7 Colorful Accent 4"/>
    <w:basedOn w:val="TableauNormal"/>
    <w:uiPriority w:val="52"/>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TableauGrille7Couleur-Accentuation5">
    <w:name w:val="Grid Table 7 Colorful Accent 5"/>
    <w:basedOn w:val="TableauNormal"/>
    <w:uiPriority w:val="52"/>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TableauGrille7Couleur-Accentuation6">
    <w:name w:val="Grid Table 7 Colorful Accent 6"/>
    <w:basedOn w:val="TableauNormal"/>
    <w:uiPriority w:val="52"/>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character" w:styleId="Mot-dise">
    <w:name w:val="Hashtag"/>
    <w:basedOn w:val="Policepardfaut"/>
    <w:uiPriority w:val="99"/>
    <w:semiHidden/>
    <w:unhideWhenUsed/>
    <w:rsid w:val="00DC2CF0"/>
    <w:rPr>
      <w:color w:val="2B579A"/>
      <w:shd w:val="clear" w:color="auto" w:fill="E6E6E6"/>
    </w:rPr>
  </w:style>
  <w:style w:type="character" w:styleId="AcronymeHTML">
    <w:name w:val="HTML Acronym"/>
    <w:basedOn w:val="Policepardfaut"/>
    <w:uiPriority w:val="99"/>
    <w:semiHidden/>
    <w:unhideWhenUsed/>
    <w:rsid w:val="00DC2CF0"/>
  </w:style>
  <w:style w:type="paragraph" w:styleId="AdresseHTML">
    <w:name w:val="HTML Address"/>
    <w:basedOn w:val="Normal"/>
    <w:link w:val="AdresseHTMLCar"/>
    <w:uiPriority w:val="99"/>
    <w:semiHidden/>
    <w:unhideWhenUsed/>
    <w:rsid w:val="65912361"/>
    <w:pPr>
      <w:spacing w:after="0"/>
    </w:pPr>
    <w:rPr>
      <w:i/>
      <w:iCs/>
    </w:rPr>
  </w:style>
  <w:style w:type="character" w:customStyle="1" w:styleId="AdresseHTMLCar">
    <w:name w:val="Adresse HTML Car"/>
    <w:basedOn w:val="Policepardfaut"/>
    <w:link w:val="AdresseHTML"/>
    <w:uiPriority w:val="99"/>
    <w:semiHidden/>
    <w:rsid w:val="65912361"/>
    <w:rPr>
      <w:i/>
      <w:iCs/>
    </w:rPr>
  </w:style>
  <w:style w:type="character" w:styleId="CitationHTML">
    <w:name w:val="HTML Cite"/>
    <w:basedOn w:val="Policepardfaut"/>
    <w:uiPriority w:val="99"/>
    <w:semiHidden/>
    <w:unhideWhenUsed/>
    <w:rsid w:val="00DC2CF0"/>
    <w:rPr>
      <w:i/>
      <w:iCs/>
    </w:rPr>
  </w:style>
  <w:style w:type="character" w:styleId="CodeHTML">
    <w:name w:val="HTML Code"/>
    <w:basedOn w:val="Policepardfaut"/>
    <w:uiPriority w:val="99"/>
    <w:semiHidden/>
    <w:unhideWhenUsed/>
    <w:rsid w:val="00DC2CF0"/>
    <w:rPr>
      <w:rFonts w:ascii="Consolas" w:hAnsi="Consolas"/>
      <w:sz w:val="22"/>
      <w:szCs w:val="20"/>
    </w:rPr>
  </w:style>
  <w:style w:type="character" w:styleId="DfinitionHTML">
    <w:name w:val="HTML Definition"/>
    <w:basedOn w:val="Policepardfaut"/>
    <w:uiPriority w:val="99"/>
    <w:semiHidden/>
    <w:unhideWhenUsed/>
    <w:rsid w:val="00DC2CF0"/>
    <w:rPr>
      <w:i/>
      <w:iCs/>
    </w:rPr>
  </w:style>
  <w:style w:type="character" w:styleId="ClavierHTML">
    <w:name w:val="HTML Keyboard"/>
    <w:basedOn w:val="Policepardfaut"/>
    <w:uiPriority w:val="99"/>
    <w:semiHidden/>
    <w:unhideWhenUsed/>
    <w:rsid w:val="00DC2CF0"/>
    <w:rPr>
      <w:rFonts w:ascii="Consolas" w:hAnsi="Consolas"/>
      <w:sz w:val="22"/>
      <w:szCs w:val="20"/>
    </w:rPr>
  </w:style>
  <w:style w:type="paragraph" w:styleId="PrformatHTML">
    <w:name w:val="HTML Preformatted"/>
    <w:basedOn w:val="Normal"/>
    <w:link w:val="PrformatHTMLCar"/>
    <w:uiPriority w:val="99"/>
    <w:semiHidden/>
    <w:unhideWhenUsed/>
    <w:rsid w:val="65912361"/>
    <w:pPr>
      <w:spacing w:after="0"/>
    </w:pPr>
    <w:rPr>
      <w:rFonts w:ascii="Consolas" w:eastAsiaTheme="minorEastAsia" w:hAnsi="Consolas"/>
      <w:sz w:val="22"/>
      <w:szCs w:val="22"/>
    </w:rPr>
  </w:style>
  <w:style w:type="character" w:customStyle="1" w:styleId="PrformatHTMLCar">
    <w:name w:val="Préformaté HTML Car"/>
    <w:basedOn w:val="Policepardfaut"/>
    <w:link w:val="PrformatHTML"/>
    <w:uiPriority w:val="99"/>
    <w:semiHidden/>
    <w:rsid w:val="65912361"/>
    <w:rPr>
      <w:rFonts w:ascii="Consolas" w:eastAsiaTheme="minorEastAsia" w:hAnsi="Consolas" w:cstheme="minorBidi"/>
      <w:sz w:val="22"/>
      <w:szCs w:val="22"/>
    </w:rPr>
  </w:style>
  <w:style w:type="character" w:styleId="ExempleHTML">
    <w:name w:val="HTML Sample"/>
    <w:basedOn w:val="Policepardfaut"/>
    <w:uiPriority w:val="99"/>
    <w:semiHidden/>
    <w:unhideWhenUsed/>
    <w:rsid w:val="00DC2CF0"/>
    <w:rPr>
      <w:rFonts w:ascii="Consolas" w:hAnsi="Consolas"/>
      <w:sz w:val="24"/>
      <w:szCs w:val="24"/>
    </w:rPr>
  </w:style>
  <w:style w:type="character" w:styleId="MachinecrireHTML">
    <w:name w:val="HTML Typewriter"/>
    <w:basedOn w:val="Policepardfaut"/>
    <w:uiPriority w:val="99"/>
    <w:semiHidden/>
    <w:unhideWhenUsed/>
    <w:rsid w:val="00DC2CF0"/>
    <w:rPr>
      <w:rFonts w:ascii="Consolas" w:hAnsi="Consolas"/>
      <w:sz w:val="22"/>
      <w:szCs w:val="20"/>
    </w:rPr>
  </w:style>
  <w:style w:type="character" w:styleId="VariableHTML">
    <w:name w:val="HTML Variable"/>
    <w:basedOn w:val="Policepardfaut"/>
    <w:uiPriority w:val="99"/>
    <w:semiHidden/>
    <w:unhideWhenUsed/>
    <w:rsid w:val="00DC2CF0"/>
    <w:rPr>
      <w:i/>
      <w:iCs/>
    </w:rPr>
  </w:style>
  <w:style w:type="character" w:styleId="Lienhypertexte">
    <w:name w:val="Hyperlink"/>
    <w:basedOn w:val="Policepardfaut"/>
    <w:uiPriority w:val="99"/>
    <w:unhideWhenUsed/>
    <w:rsid w:val="00DC2CF0"/>
    <w:rPr>
      <w:color w:val="276D5B" w:themeColor="accent3" w:themeShade="80"/>
      <w:u w:val="single"/>
    </w:rPr>
  </w:style>
  <w:style w:type="paragraph" w:styleId="Index1">
    <w:name w:val="index 1"/>
    <w:basedOn w:val="Normal"/>
    <w:next w:val="Normal"/>
    <w:uiPriority w:val="99"/>
    <w:semiHidden/>
    <w:unhideWhenUsed/>
    <w:rsid w:val="65912361"/>
    <w:pPr>
      <w:spacing w:after="0"/>
      <w:ind w:left="300" w:hanging="300"/>
    </w:pPr>
  </w:style>
  <w:style w:type="paragraph" w:styleId="Index2">
    <w:name w:val="index 2"/>
    <w:basedOn w:val="Normal"/>
    <w:next w:val="Normal"/>
    <w:uiPriority w:val="99"/>
    <w:semiHidden/>
    <w:unhideWhenUsed/>
    <w:rsid w:val="65912361"/>
    <w:pPr>
      <w:spacing w:after="0"/>
      <w:ind w:left="600" w:hanging="300"/>
    </w:pPr>
  </w:style>
  <w:style w:type="paragraph" w:styleId="Index3">
    <w:name w:val="index 3"/>
    <w:basedOn w:val="Normal"/>
    <w:next w:val="Normal"/>
    <w:uiPriority w:val="99"/>
    <w:semiHidden/>
    <w:unhideWhenUsed/>
    <w:rsid w:val="65912361"/>
    <w:pPr>
      <w:spacing w:after="0"/>
      <w:ind w:left="900" w:hanging="300"/>
    </w:pPr>
  </w:style>
  <w:style w:type="paragraph" w:styleId="Index4">
    <w:name w:val="index 4"/>
    <w:basedOn w:val="Normal"/>
    <w:next w:val="Normal"/>
    <w:uiPriority w:val="99"/>
    <w:semiHidden/>
    <w:unhideWhenUsed/>
    <w:rsid w:val="65912361"/>
    <w:pPr>
      <w:spacing w:after="0"/>
      <w:ind w:left="1200" w:hanging="300"/>
    </w:pPr>
  </w:style>
  <w:style w:type="paragraph" w:styleId="Index5">
    <w:name w:val="index 5"/>
    <w:basedOn w:val="Normal"/>
    <w:next w:val="Normal"/>
    <w:uiPriority w:val="99"/>
    <w:semiHidden/>
    <w:unhideWhenUsed/>
    <w:rsid w:val="65912361"/>
    <w:pPr>
      <w:spacing w:after="0"/>
      <w:ind w:left="1500" w:hanging="300"/>
    </w:pPr>
  </w:style>
  <w:style w:type="paragraph" w:styleId="Index6">
    <w:name w:val="index 6"/>
    <w:basedOn w:val="Normal"/>
    <w:next w:val="Normal"/>
    <w:uiPriority w:val="99"/>
    <w:semiHidden/>
    <w:unhideWhenUsed/>
    <w:rsid w:val="65912361"/>
    <w:pPr>
      <w:spacing w:after="0"/>
      <w:ind w:left="1800" w:hanging="300"/>
    </w:pPr>
  </w:style>
  <w:style w:type="paragraph" w:styleId="Index7">
    <w:name w:val="index 7"/>
    <w:basedOn w:val="Normal"/>
    <w:next w:val="Normal"/>
    <w:uiPriority w:val="99"/>
    <w:semiHidden/>
    <w:unhideWhenUsed/>
    <w:rsid w:val="65912361"/>
    <w:pPr>
      <w:spacing w:after="0"/>
      <w:ind w:left="2100" w:hanging="300"/>
    </w:pPr>
  </w:style>
  <w:style w:type="paragraph" w:styleId="Index8">
    <w:name w:val="index 8"/>
    <w:basedOn w:val="Normal"/>
    <w:next w:val="Normal"/>
    <w:uiPriority w:val="99"/>
    <w:semiHidden/>
    <w:unhideWhenUsed/>
    <w:rsid w:val="65912361"/>
    <w:pPr>
      <w:spacing w:after="0"/>
      <w:ind w:left="2400" w:hanging="300"/>
    </w:pPr>
  </w:style>
  <w:style w:type="paragraph" w:styleId="Index9">
    <w:name w:val="index 9"/>
    <w:basedOn w:val="Normal"/>
    <w:next w:val="Normal"/>
    <w:uiPriority w:val="99"/>
    <w:semiHidden/>
    <w:unhideWhenUsed/>
    <w:rsid w:val="65912361"/>
    <w:pPr>
      <w:spacing w:after="0"/>
      <w:ind w:left="2700" w:hanging="300"/>
    </w:pPr>
  </w:style>
  <w:style w:type="paragraph" w:styleId="Titreindex">
    <w:name w:val="index heading"/>
    <w:basedOn w:val="Normal"/>
    <w:next w:val="Index1"/>
    <w:uiPriority w:val="99"/>
    <w:semiHidden/>
    <w:unhideWhenUsed/>
    <w:rsid w:val="65912361"/>
    <w:rPr>
      <w:rFonts w:asciiTheme="majorHAnsi" w:eastAsiaTheme="majorEastAsia" w:hAnsiTheme="majorHAnsi" w:cstheme="majorBidi"/>
      <w:b/>
      <w:bCs/>
    </w:rPr>
  </w:style>
  <w:style w:type="table" w:styleId="Grilleclaire">
    <w:name w:val="Light Grid"/>
    <w:basedOn w:val="TableauNormal"/>
    <w:uiPriority w:val="62"/>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18" w:space="0" w:color="214C5E" w:themeColor="accent1"/>
          <w:right w:val="single" w:sz="8" w:space="0" w:color="214C5E" w:themeColor="accent1"/>
          <w:insideH w:val="nil"/>
          <w:insideV w:val="single" w:sz="8" w:space="0" w:color="214C5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insideH w:val="nil"/>
          <w:insideV w:val="single" w:sz="8" w:space="0" w:color="214C5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shd w:val="clear" w:color="auto" w:fill="B8D8E6" w:themeFill="accent1" w:themeFillTint="3F"/>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shd w:val="clear" w:color="auto" w:fill="B8D8E6" w:themeFill="accent1" w:themeFillTint="3F"/>
      </w:tcPr>
    </w:tblStylePr>
    <w:tblStylePr w:type="band2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tcPr>
    </w:tblStylePr>
  </w:style>
  <w:style w:type="table" w:styleId="Grilleclaire-Accent2">
    <w:name w:val="Light Grid Accent 2"/>
    <w:basedOn w:val="TableauNormal"/>
    <w:uiPriority w:val="62"/>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18" w:space="0" w:color="DE4948" w:themeColor="accent2"/>
          <w:right w:val="single" w:sz="8" w:space="0" w:color="DE4948" w:themeColor="accent2"/>
          <w:insideH w:val="nil"/>
          <w:insideV w:val="single" w:sz="8" w:space="0" w:color="DE4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insideH w:val="nil"/>
          <w:insideV w:val="single" w:sz="8" w:space="0" w:color="DE4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shd w:val="clear" w:color="auto" w:fill="F6D1D1" w:themeFill="accent2" w:themeFillTint="3F"/>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shd w:val="clear" w:color="auto" w:fill="F6D1D1" w:themeFill="accent2" w:themeFillTint="3F"/>
      </w:tcPr>
    </w:tblStylePr>
    <w:tblStylePr w:type="band2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tcPr>
    </w:tblStylePr>
  </w:style>
  <w:style w:type="table" w:styleId="Grilleclaire-Accent3">
    <w:name w:val="Light Grid Accent 3"/>
    <w:basedOn w:val="TableauNormal"/>
    <w:uiPriority w:val="62"/>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18" w:space="0" w:color="62C7AD" w:themeColor="accent3"/>
          <w:right w:val="single" w:sz="8" w:space="0" w:color="62C7AD" w:themeColor="accent3"/>
          <w:insideH w:val="nil"/>
          <w:insideV w:val="single" w:sz="8" w:space="0" w:color="62C7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insideH w:val="nil"/>
          <w:insideV w:val="single" w:sz="8" w:space="0" w:color="62C7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shd w:val="clear" w:color="auto" w:fill="D8F1EA" w:themeFill="accent3" w:themeFillTint="3F"/>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shd w:val="clear" w:color="auto" w:fill="D8F1EA" w:themeFill="accent3" w:themeFillTint="3F"/>
      </w:tcPr>
    </w:tblStylePr>
    <w:tblStylePr w:type="band2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tcPr>
    </w:tblStylePr>
  </w:style>
  <w:style w:type="table" w:styleId="Grilleclaire-Accent4">
    <w:name w:val="Light Grid Accent 4"/>
    <w:basedOn w:val="TableauNormal"/>
    <w:uiPriority w:val="62"/>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18" w:space="0" w:color="731C3F" w:themeColor="accent4"/>
          <w:right w:val="single" w:sz="8" w:space="0" w:color="731C3F" w:themeColor="accent4"/>
          <w:insideH w:val="nil"/>
          <w:insideV w:val="single" w:sz="8" w:space="0" w:color="731C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insideH w:val="nil"/>
          <w:insideV w:val="single" w:sz="8" w:space="0" w:color="731C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shd w:val="clear" w:color="auto" w:fill="EDB5CB" w:themeFill="accent4" w:themeFillTint="3F"/>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shd w:val="clear" w:color="auto" w:fill="EDB5CB" w:themeFill="accent4" w:themeFillTint="3F"/>
      </w:tcPr>
    </w:tblStylePr>
    <w:tblStylePr w:type="band2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tcPr>
    </w:tblStylePr>
  </w:style>
  <w:style w:type="table" w:styleId="Grilleclaire-Accent5">
    <w:name w:val="Light Grid Accent 5"/>
    <w:basedOn w:val="TableauNormal"/>
    <w:uiPriority w:val="62"/>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18" w:space="0" w:color="D87330" w:themeColor="accent5"/>
          <w:right w:val="single" w:sz="8" w:space="0" w:color="D87330" w:themeColor="accent5"/>
          <w:insideH w:val="nil"/>
          <w:insideV w:val="single" w:sz="8" w:space="0" w:color="D8733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insideH w:val="nil"/>
          <w:insideV w:val="single" w:sz="8" w:space="0" w:color="D8733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shd w:val="clear" w:color="auto" w:fill="F5DCCB" w:themeFill="accent5" w:themeFillTint="3F"/>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shd w:val="clear" w:color="auto" w:fill="F5DCCB" w:themeFill="accent5" w:themeFillTint="3F"/>
      </w:tcPr>
    </w:tblStylePr>
    <w:tblStylePr w:type="band2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tcPr>
    </w:tblStylePr>
  </w:style>
  <w:style w:type="table" w:styleId="Grilleclaire-Accent6">
    <w:name w:val="Light Grid Accent 6"/>
    <w:basedOn w:val="TableauNormal"/>
    <w:uiPriority w:val="62"/>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18" w:space="0" w:color="DEBC53" w:themeColor="accent6"/>
          <w:right w:val="single" w:sz="8" w:space="0" w:color="DEBC53" w:themeColor="accent6"/>
          <w:insideH w:val="nil"/>
          <w:insideV w:val="single" w:sz="8" w:space="0" w:color="DEBC5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insideH w:val="nil"/>
          <w:insideV w:val="single" w:sz="8" w:space="0" w:color="DEBC5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shd w:val="clear" w:color="auto" w:fill="F7EED4" w:themeFill="accent6" w:themeFillTint="3F"/>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shd w:val="clear" w:color="auto" w:fill="F7EED4" w:themeFill="accent6" w:themeFillTint="3F"/>
      </w:tcPr>
    </w:tblStylePr>
    <w:tblStylePr w:type="band2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tcPr>
    </w:tblStylePr>
  </w:style>
  <w:style w:type="table" w:styleId="Listeclaire">
    <w:name w:val="Light List"/>
    <w:basedOn w:val="TableauNormal"/>
    <w:uiPriority w:val="61"/>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tcBorders>
      </w:tcPr>
    </w:tblStylePr>
    <w:tblStylePr w:type="firstCol">
      <w:rPr>
        <w:b/>
        <w:bCs/>
      </w:rPr>
    </w:tblStylePr>
    <w:tblStylePr w:type="lastCol">
      <w:rPr>
        <w:b/>
        <w:bCs/>
      </w:r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style>
  <w:style w:type="table" w:styleId="Listeclaire-Accent2">
    <w:name w:val="Light List Accent 2"/>
    <w:basedOn w:val="TableauNormal"/>
    <w:uiPriority w:val="61"/>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tcBorders>
      </w:tcPr>
    </w:tblStylePr>
    <w:tblStylePr w:type="firstCol">
      <w:rPr>
        <w:b/>
        <w:bCs/>
      </w:rPr>
    </w:tblStylePr>
    <w:tblStylePr w:type="lastCol">
      <w:rPr>
        <w:b/>
        <w:bCs/>
      </w:r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style>
  <w:style w:type="table" w:styleId="Listeclaire-Accent3">
    <w:name w:val="Light List Accent 3"/>
    <w:basedOn w:val="TableauNormal"/>
    <w:uiPriority w:val="61"/>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tcBorders>
      </w:tcPr>
    </w:tblStylePr>
    <w:tblStylePr w:type="firstCol">
      <w:rPr>
        <w:b/>
        <w:bCs/>
      </w:rPr>
    </w:tblStylePr>
    <w:tblStylePr w:type="lastCol">
      <w:rPr>
        <w:b/>
        <w:bCs/>
      </w:r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style>
  <w:style w:type="table" w:styleId="Listeclaire-Accent4">
    <w:name w:val="Light List Accent 4"/>
    <w:basedOn w:val="TableauNormal"/>
    <w:uiPriority w:val="61"/>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tcBorders>
      </w:tcPr>
    </w:tblStylePr>
    <w:tblStylePr w:type="firstCol">
      <w:rPr>
        <w:b/>
        <w:bCs/>
      </w:rPr>
    </w:tblStylePr>
    <w:tblStylePr w:type="lastCol">
      <w:rPr>
        <w:b/>
        <w:bCs/>
      </w:r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style>
  <w:style w:type="table" w:styleId="Listeclaire-Accent5">
    <w:name w:val="Light List Accent 5"/>
    <w:basedOn w:val="TableauNormal"/>
    <w:uiPriority w:val="61"/>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tcBorders>
      </w:tcPr>
    </w:tblStylePr>
    <w:tblStylePr w:type="firstCol">
      <w:rPr>
        <w:b/>
        <w:bCs/>
      </w:rPr>
    </w:tblStylePr>
    <w:tblStylePr w:type="lastCol">
      <w:rPr>
        <w:b/>
        <w:bCs/>
      </w:r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style>
  <w:style w:type="table" w:styleId="Listeclaire-Accent6">
    <w:name w:val="Light List Accent 6"/>
    <w:basedOn w:val="TableauNormal"/>
    <w:uiPriority w:val="61"/>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tcBorders>
      </w:tcPr>
    </w:tblStylePr>
    <w:tblStylePr w:type="firstCol">
      <w:rPr>
        <w:b/>
        <w:bCs/>
      </w:rPr>
    </w:tblStylePr>
    <w:tblStylePr w:type="lastCol">
      <w:rPr>
        <w:b/>
        <w:bCs/>
      </w:r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style>
  <w:style w:type="table" w:styleId="Ombrageclair">
    <w:name w:val="Light Shading"/>
    <w:basedOn w:val="TableauNormal"/>
    <w:uiPriority w:val="60"/>
    <w:semiHidden/>
    <w:unhideWhenUsed/>
    <w:rsid w:val="00DC2C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DC2CF0"/>
    <w:pPr>
      <w:spacing w:after="0" w:line="240" w:lineRule="auto"/>
    </w:pPr>
    <w:rPr>
      <w:color w:val="183846" w:themeColor="accent1" w:themeShade="BF"/>
    </w:rPr>
    <w:tblPr>
      <w:tblStyleRowBandSize w:val="1"/>
      <w:tblStyleColBandSize w:val="1"/>
      <w:tblBorders>
        <w:top w:val="single" w:sz="8" w:space="0" w:color="214C5E" w:themeColor="accent1"/>
        <w:bottom w:val="single" w:sz="8" w:space="0" w:color="214C5E" w:themeColor="accent1"/>
      </w:tblBorders>
    </w:tblPr>
    <w:tblStylePr w:type="fir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la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Trameclaire-Accent2">
    <w:name w:val="Light Shading Accent 2"/>
    <w:basedOn w:val="TableauNormal"/>
    <w:uiPriority w:val="60"/>
    <w:semiHidden/>
    <w:unhideWhenUsed/>
    <w:rsid w:val="00DC2CF0"/>
    <w:pPr>
      <w:spacing w:after="0" w:line="240" w:lineRule="auto"/>
    </w:pPr>
    <w:rPr>
      <w:color w:val="BA2221" w:themeColor="accent2" w:themeShade="BF"/>
    </w:rPr>
    <w:tblPr>
      <w:tblStyleRowBandSize w:val="1"/>
      <w:tblStyleColBandSize w:val="1"/>
      <w:tblBorders>
        <w:top w:val="single" w:sz="8" w:space="0" w:color="DE4948" w:themeColor="accent2"/>
        <w:bottom w:val="single" w:sz="8" w:space="0" w:color="DE4948" w:themeColor="accent2"/>
      </w:tblBorders>
    </w:tblPr>
    <w:tblStylePr w:type="fir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la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Trameclaire-Accent3">
    <w:name w:val="Light Shading Accent 3"/>
    <w:basedOn w:val="TableauNormal"/>
    <w:uiPriority w:val="60"/>
    <w:semiHidden/>
    <w:unhideWhenUsed/>
    <w:rsid w:val="00DC2CF0"/>
    <w:pPr>
      <w:spacing w:after="0" w:line="240" w:lineRule="auto"/>
    </w:pPr>
    <w:rPr>
      <w:color w:val="3AA388" w:themeColor="accent3" w:themeShade="BF"/>
    </w:rPr>
    <w:tblPr>
      <w:tblStyleRowBandSize w:val="1"/>
      <w:tblStyleColBandSize w:val="1"/>
      <w:tblBorders>
        <w:top w:val="single" w:sz="8" w:space="0" w:color="62C7AD" w:themeColor="accent3"/>
        <w:bottom w:val="single" w:sz="8" w:space="0" w:color="62C7AD" w:themeColor="accent3"/>
      </w:tblBorders>
    </w:tblPr>
    <w:tblStylePr w:type="fir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la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Trameclaire-Accent4">
    <w:name w:val="Light Shading Accent 4"/>
    <w:basedOn w:val="TableauNormal"/>
    <w:uiPriority w:val="60"/>
    <w:semiHidden/>
    <w:unhideWhenUsed/>
    <w:rsid w:val="00DC2CF0"/>
    <w:pPr>
      <w:spacing w:after="0" w:line="240" w:lineRule="auto"/>
    </w:pPr>
    <w:rPr>
      <w:color w:val="56152F" w:themeColor="accent4" w:themeShade="BF"/>
    </w:rPr>
    <w:tblPr>
      <w:tblStyleRowBandSize w:val="1"/>
      <w:tblStyleColBandSize w:val="1"/>
      <w:tblBorders>
        <w:top w:val="single" w:sz="8" w:space="0" w:color="731C3F" w:themeColor="accent4"/>
        <w:bottom w:val="single" w:sz="8" w:space="0" w:color="731C3F" w:themeColor="accent4"/>
      </w:tblBorders>
    </w:tblPr>
    <w:tblStylePr w:type="fir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la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Trameclaire-Accent5">
    <w:name w:val="Light Shading Accent 5"/>
    <w:basedOn w:val="TableauNormal"/>
    <w:uiPriority w:val="60"/>
    <w:semiHidden/>
    <w:unhideWhenUsed/>
    <w:rsid w:val="00DC2CF0"/>
    <w:pPr>
      <w:spacing w:after="0" w:line="240" w:lineRule="auto"/>
    </w:pPr>
    <w:rPr>
      <w:color w:val="A6541F" w:themeColor="accent5" w:themeShade="BF"/>
    </w:rPr>
    <w:tblPr>
      <w:tblStyleRowBandSize w:val="1"/>
      <w:tblStyleColBandSize w:val="1"/>
      <w:tblBorders>
        <w:top w:val="single" w:sz="8" w:space="0" w:color="D87330" w:themeColor="accent5"/>
        <w:bottom w:val="single" w:sz="8" w:space="0" w:color="D87330" w:themeColor="accent5"/>
      </w:tblBorders>
    </w:tblPr>
    <w:tblStylePr w:type="fir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la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Trameclaire-Accent6">
    <w:name w:val="Light Shading Accent 6"/>
    <w:basedOn w:val="TableauNormal"/>
    <w:uiPriority w:val="60"/>
    <w:semiHidden/>
    <w:unhideWhenUsed/>
    <w:rsid w:val="00DC2CF0"/>
    <w:pPr>
      <w:spacing w:after="0" w:line="240" w:lineRule="auto"/>
    </w:pPr>
    <w:rPr>
      <w:color w:val="BF9924" w:themeColor="accent6" w:themeShade="BF"/>
    </w:rPr>
    <w:tblPr>
      <w:tblStyleRowBandSize w:val="1"/>
      <w:tblStyleColBandSize w:val="1"/>
      <w:tblBorders>
        <w:top w:val="single" w:sz="8" w:space="0" w:color="DEBC53" w:themeColor="accent6"/>
        <w:bottom w:val="single" w:sz="8" w:space="0" w:color="DEBC53" w:themeColor="accent6"/>
      </w:tblBorders>
    </w:tblPr>
    <w:tblStylePr w:type="fir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la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Numrodeligne">
    <w:name w:val="line number"/>
    <w:basedOn w:val="Policepardfaut"/>
    <w:uiPriority w:val="99"/>
    <w:semiHidden/>
    <w:unhideWhenUsed/>
    <w:rsid w:val="00DC2CF0"/>
  </w:style>
  <w:style w:type="paragraph" w:styleId="Liste">
    <w:name w:val="List"/>
    <w:basedOn w:val="Normal"/>
    <w:uiPriority w:val="99"/>
    <w:semiHidden/>
    <w:unhideWhenUsed/>
    <w:rsid w:val="65912361"/>
    <w:pPr>
      <w:ind w:left="283" w:hanging="283"/>
      <w:contextualSpacing/>
    </w:pPr>
  </w:style>
  <w:style w:type="paragraph" w:styleId="Liste2">
    <w:name w:val="List 2"/>
    <w:basedOn w:val="Normal"/>
    <w:uiPriority w:val="99"/>
    <w:semiHidden/>
    <w:unhideWhenUsed/>
    <w:rsid w:val="65912361"/>
    <w:pPr>
      <w:ind w:left="566" w:hanging="283"/>
      <w:contextualSpacing/>
    </w:pPr>
  </w:style>
  <w:style w:type="paragraph" w:styleId="Liste3">
    <w:name w:val="List 3"/>
    <w:basedOn w:val="Normal"/>
    <w:uiPriority w:val="99"/>
    <w:semiHidden/>
    <w:unhideWhenUsed/>
    <w:rsid w:val="65912361"/>
    <w:pPr>
      <w:ind w:left="849" w:hanging="283"/>
      <w:contextualSpacing/>
    </w:pPr>
  </w:style>
  <w:style w:type="paragraph" w:styleId="Liste4">
    <w:name w:val="List 4"/>
    <w:basedOn w:val="Normal"/>
    <w:uiPriority w:val="99"/>
    <w:semiHidden/>
    <w:unhideWhenUsed/>
    <w:rsid w:val="65912361"/>
    <w:pPr>
      <w:ind w:left="1132" w:hanging="283"/>
      <w:contextualSpacing/>
    </w:pPr>
  </w:style>
  <w:style w:type="paragraph" w:styleId="Liste5">
    <w:name w:val="List 5"/>
    <w:basedOn w:val="Normal"/>
    <w:uiPriority w:val="99"/>
    <w:semiHidden/>
    <w:unhideWhenUsed/>
    <w:rsid w:val="65912361"/>
    <w:pPr>
      <w:ind w:left="1415" w:hanging="283"/>
      <w:contextualSpacing/>
    </w:pPr>
  </w:style>
  <w:style w:type="paragraph" w:styleId="Listepuces2">
    <w:name w:val="List Bullet 2"/>
    <w:basedOn w:val="Normal"/>
    <w:uiPriority w:val="99"/>
    <w:semiHidden/>
    <w:unhideWhenUsed/>
    <w:rsid w:val="65912361"/>
    <w:pPr>
      <w:numPr>
        <w:numId w:val="17"/>
      </w:numPr>
      <w:contextualSpacing/>
    </w:pPr>
  </w:style>
  <w:style w:type="paragraph" w:styleId="Listepuces3">
    <w:name w:val="List Bullet 3"/>
    <w:basedOn w:val="Normal"/>
    <w:uiPriority w:val="99"/>
    <w:semiHidden/>
    <w:unhideWhenUsed/>
    <w:rsid w:val="65912361"/>
    <w:pPr>
      <w:numPr>
        <w:numId w:val="18"/>
      </w:numPr>
      <w:contextualSpacing/>
    </w:pPr>
  </w:style>
  <w:style w:type="paragraph" w:styleId="Listepuces4">
    <w:name w:val="List Bullet 4"/>
    <w:basedOn w:val="Normal"/>
    <w:uiPriority w:val="99"/>
    <w:semiHidden/>
    <w:unhideWhenUsed/>
    <w:rsid w:val="65912361"/>
    <w:pPr>
      <w:numPr>
        <w:numId w:val="19"/>
      </w:numPr>
      <w:contextualSpacing/>
    </w:pPr>
  </w:style>
  <w:style w:type="paragraph" w:styleId="Listepuces5">
    <w:name w:val="List Bullet 5"/>
    <w:basedOn w:val="Normal"/>
    <w:uiPriority w:val="99"/>
    <w:semiHidden/>
    <w:unhideWhenUsed/>
    <w:rsid w:val="65912361"/>
    <w:pPr>
      <w:numPr>
        <w:numId w:val="20"/>
      </w:numPr>
      <w:contextualSpacing/>
    </w:pPr>
  </w:style>
  <w:style w:type="paragraph" w:styleId="Listecontinue">
    <w:name w:val="List Continue"/>
    <w:basedOn w:val="Normal"/>
    <w:uiPriority w:val="99"/>
    <w:semiHidden/>
    <w:unhideWhenUsed/>
    <w:rsid w:val="65912361"/>
    <w:pPr>
      <w:ind w:left="283"/>
      <w:contextualSpacing/>
    </w:pPr>
  </w:style>
  <w:style w:type="paragraph" w:styleId="Listecontinue2">
    <w:name w:val="List Continue 2"/>
    <w:basedOn w:val="Normal"/>
    <w:uiPriority w:val="99"/>
    <w:semiHidden/>
    <w:unhideWhenUsed/>
    <w:rsid w:val="65912361"/>
    <w:pPr>
      <w:ind w:left="566"/>
      <w:contextualSpacing/>
    </w:pPr>
  </w:style>
  <w:style w:type="paragraph" w:styleId="Listecontinue3">
    <w:name w:val="List Continue 3"/>
    <w:basedOn w:val="Normal"/>
    <w:uiPriority w:val="99"/>
    <w:semiHidden/>
    <w:unhideWhenUsed/>
    <w:rsid w:val="65912361"/>
    <w:pPr>
      <w:ind w:left="849"/>
      <w:contextualSpacing/>
    </w:pPr>
  </w:style>
  <w:style w:type="paragraph" w:styleId="Listecontinue4">
    <w:name w:val="List Continue 4"/>
    <w:basedOn w:val="Normal"/>
    <w:uiPriority w:val="99"/>
    <w:semiHidden/>
    <w:unhideWhenUsed/>
    <w:rsid w:val="65912361"/>
    <w:pPr>
      <w:ind w:left="1132"/>
      <w:contextualSpacing/>
    </w:pPr>
  </w:style>
  <w:style w:type="paragraph" w:styleId="Listecontinue5">
    <w:name w:val="List Continue 5"/>
    <w:basedOn w:val="Normal"/>
    <w:uiPriority w:val="99"/>
    <w:semiHidden/>
    <w:unhideWhenUsed/>
    <w:rsid w:val="65912361"/>
    <w:pPr>
      <w:ind w:left="1415"/>
      <w:contextualSpacing/>
    </w:pPr>
  </w:style>
  <w:style w:type="paragraph" w:styleId="Listenumros2">
    <w:name w:val="List Number 2"/>
    <w:basedOn w:val="Normal"/>
    <w:uiPriority w:val="99"/>
    <w:semiHidden/>
    <w:unhideWhenUsed/>
    <w:rsid w:val="65912361"/>
    <w:pPr>
      <w:numPr>
        <w:numId w:val="21"/>
      </w:numPr>
      <w:contextualSpacing/>
    </w:pPr>
  </w:style>
  <w:style w:type="paragraph" w:styleId="Listenumros3">
    <w:name w:val="List Number 3"/>
    <w:basedOn w:val="Normal"/>
    <w:uiPriority w:val="99"/>
    <w:semiHidden/>
    <w:unhideWhenUsed/>
    <w:rsid w:val="65912361"/>
    <w:pPr>
      <w:numPr>
        <w:numId w:val="22"/>
      </w:numPr>
      <w:contextualSpacing/>
    </w:pPr>
  </w:style>
  <w:style w:type="paragraph" w:styleId="Listenumros4">
    <w:name w:val="List Number 4"/>
    <w:basedOn w:val="Normal"/>
    <w:uiPriority w:val="99"/>
    <w:semiHidden/>
    <w:unhideWhenUsed/>
    <w:rsid w:val="65912361"/>
    <w:pPr>
      <w:numPr>
        <w:numId w:val="23"/>
      </w:numPr>
      <w:contextualSpacing/>
    </w:pPr>
  </w:style>
  <w:style w:type="paragraph" w:styleId="Listenumros5">
    <w:name w:val="List Number 5"/>
    <w:basedOn w:val="Normal"/>
    <w:uiPriority w:val="99"/>
    <w:semiHidden/>
    <w:unhideWhenUsed/>
    <w:rsid w:val="65912361"/>
    <w:pPr>
      <w:numPr>
        <w:numId w:val="24"/>
      </w:numPr>
      <w:contextualSpacing/>
    </w:pPr>
  </w:style>
  <w:style w:type="paragraph" w:styleId="Paragraphedeliste">
    <w:name w:val="List Paragraph"/>
    <w:basedOn w:val="Normal"/>
    <w:uiPriority w:val="34"/>
    <w:unhideWhenUsed/>
    <w:qFormat/>
    <w:rsid w:val="65912361"/>
    <w:pPr>
      <w:ind w:left="720"/>
      <w:contextualSpacing/>
    </w:pPr>
  </w:style>
  <w:style w:type="table" w:styleId="TableauListe1Clair">
    <w:name w:val="List Table 1 Light"/>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54A2C3" w:themeColor="accent1" w:themeTint="99"/>
        </w:tcBorders>
      </w:tcPr>
    </w:tblStylePr>
    <w:tblStylePr w:type="lastRow">
      <w:rPr>
        <w:b/>
        <w:bCs/>
      </w:rPr>
      <w:tblPr/>
      <w:tcPr>
        <w:tcBorders>
          <w:top w:val="sing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Liste1Clair-Accentuation2">
    <w:name w:val="List Table 1 Light Accent 2"/>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EB9191" w:themeColor="accent2" w:themeTint="99"/>
        </w:tcBorders>
      </w:tcPr>
    </w:tblStylePr>
    <w:tblStylePr w:type="lastRow">
      <w:rPr>
        <w:b/>
        <w:bCs/>
      </w:rPr>
      <w:tblPr/>
      <w:tcPr>
        <w:tcBorders>
          <w:top w:val="sing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Liste1Clair-Accentuation3">
    <w:name w:val="List Table 1 Light Accent 3"/>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A0DDCD" w:themeColor="accent3" w:themeTint="99"/>
        </w:tcBorders>
      </w:tcPr>
    </w:tblStylePr>
    <w:tblStylePr w:type="lastRow">
      <w:rPr>
        <w:b/>
        <w:bCs/>
      </w:rPr>
      <w:tblPr/>
      <w:tcPr>
        <w:tcBorders>
          <w:top w:val="sing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Liste1Clair-Accentuation4">
    <w:name w:val="List Table 1 Light Accent 4"/>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D34D83" w:themeColor="accent4" w:themeTint="99"/>
        </w:tcBorders>
      </w:tcPr>
    </w:tblStylePr>
    <w:tblStylePr w:type="lastRow">
      <w:rPr>
        <w:b/>
        <w:bCs/>
      </w:rPr>
      <w:tblPr/>
      <w:tcPr>
        <w:tcBorders>
          <w:top w:val="sing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Liste1Clair-Accentuation5">
    <w:name w:val="List Table 1 Light Accent 5"/>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E7AA82" w:themeColor="accent5" w:themeTint="99"/>
        </w:tcBorders>
      </w:tcPr>
    </w:tblStylePr>
    <w:tblStylePr w:type="lastRow">
      <w:rPr>
        <w:b/>
        <w:bCs/>
      </w:rPr>
      <w:tblPr/>
      <w:tcPr>
        <w:tcBorders>
          <w:top w:val="sing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Liste1Clair-Accentuation6">
    <w:name w:val="List Table 1 Light Accent 6"/>
    <w:basedOn w:val="TableauNormal"/>
    <w:uiPriority w:val="46"/>
    <w:rsid w:val="00DC2CF0"/>
    <w:pPr>
      <w:spacing w:after="0" w:line="240" w:lineRule="auto"/>
    </w:pPr>
    <w:tblPr>
      <w:tblStyleRowBandSize w:val="1"/>
      <w:tblStyleColBandSize w:val="1"/>
    </w:tblPr>
    <w:tblStylePr w:type="firstRow">
      <w:rPr>
        <w:b/>
        <w:bCs/>
      </w:rPr>
      <w:tblPr/>
      <w:tcPr>
        <w:tcBorders>
          <w:bottom w:val="single" w:sz="4" w:space="0" w:color="EBD697" w:themeColor="accent6" w:themeTint="99"/>
        </w:tcBorders>
      </w:tcPr>
    </w:tblStylePr>
    <w:tblStylePr w:type="lastRow">
      <w:rPr>
        <w:b/>
        <w:bCs/>
      </w:rPr>
      <w:tblPr/>
      <w:tcPr>
        <w:tcBorders>
          <w:top w:val="sing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Liste2">
    <w:name w:val="List Table 2"/>
    <w:basedOn w:val="TableauNormal"/>
    <w:uiPriority w:val="47"/>
    <w:rsid w:val="00DC2C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DC2CF0"/>
    <w:pPr>
      <w:spacing w:after="0" w:line="240" w:lineRule="auto"/>
    </w:pPr>
    <w:tblPr>
      <w:tblStyleRowBandSize w:val="1"/>
      <w:tblStyleColBandSize w:val="1"/>
      <w:tblBorders>
        <w:top w:val="single" w:sz="4" w:space="0" w:color="54A2C3" w:themeColor="accent1" w:themeTint="99"/>
        <w:bottom w:val="single" w:sz="4" w:space="0" w:color="54A2C3" w:themeColor="accent1" w:themeTint="99"/>
        <w:insideH w:val="single" w:sz="4" w:space="0" w:color="54A2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Liste2-Accentuation2">
    <w:name w:val="List Table 2 Accent 2"/>
    <w:basedOn w:val="TableauNormal"/>
    <w:uiPriority w:val="47"/>
    <w:rsid w:val="00DC2CF0"/>
    <w:pPr>
      <w:spacing w:after="0" w:line="240" w:lineRule="auto"/>
    </w:pPr>
    <w:tblPr>
      <w:tblStyleRowBandSize w:val="1"/>
      <w:tblStyleColBandSize w:val="1"/>
      <w:tblBorders>
        <w:top w:val="single" w:sz="4" w:space="0" w:color="EB9191" w:themeColor="accent2" w:themeTint="99"/>
        <w:bottom w:val="single" w:sz="4" w:space="0" w:color="EB9191" w:themeColor="accent2" w:themeTint="99"/>
        <w:insideH w:val="single" w:sz="4" w:space="0" w:color="EB91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Liste2-Accentuation3">
    <w:name w:val="List Table 2 Accent 3"/>
    <w:basedOn w:val="TableauNormal"/>
    <w:uiPriority w:val="47"/>
    <w:rsid w:val="00DC2CF0"/>
    <w:pPr>
      <w:spacing w:after="0" w:line="240" w:lineRule="auto"/>
    </w:pPr>
    <w:tblPr>
      <w:tblStyleRowBandSize w:val="1"/>
      <w:tblStyleColBandSize w:val="1"/>
      <w:tblBorders>
        <w:top w:val="single" w:sz="4" w:space="0" w:color="A0DDCD" w:themeColor="accent3" w:themeTint="99"/>
        <w:bottom w:val="single" w:sz="4" w:space="0" w:color="A0DDCD" w:themeColor="accent3" w:themeTint="99"/>
        <w:insideH w:val="single" w:sz="4" w:space="0" w:color="A0DDC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Liste2-Accentuation4">
    <w:name w:val="List Table 2 Accent 4"/>
    <w:basedOn w:val="TableauNormal"/>
    <w:uiPriority w:val="47"/>
    <w:rsid w:val="00DC2CF0"/>
    <w:pPr>
      <w:spacing w:after="0" w:line="240" w:lineRule="auto"/>
    </w:pPr>
    <w:tblPr>
      <w:tblStyleRowBandSize w:val="1"/>
      <w:tblStyleColBandSize w:val="1"/>
      <w:tblBorders>
        <w:top w:val="single" w:sz="4" w:space="0" w:color="D34D83" w:themeColor="accent4" w:themeTint="99"/>
        <w:bottom w:val="single" w:sz="4" w:space="0" w:color="D34D83" w:themeColor="accent4" w:themeTint="99"/>
        <w:insideH w:val="single" w:sz="4" w:space="0" w:color="D34D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Liste2-Accentuation5">
    <w:name w:val="List Table 2 Accent 5"/>
    <w:basedOn w:val="TableauNormal"/>
    <w:uiPriority w:val="47"/>
    <w:rsid w:val="00DC2CF0"/>
    <w:pPr>
      <w:spacing w:after="0" w:line="240" w:lineRule="auto"/>
    </w:pPr>
    <w:tblPr>
      <w:tblStyleRowBandSize w:val="1"/>
      <w:tblStyleColBandSize w:val="1"/>
      <w:tblBorders>
        <w:top w:val="single" w:sz="4" w:space="0" w:color="E7AA82" w:themeColor="accent5" w:themeTint="99"/>
        <w:bottom w:val="single" w:sz="4" w:space="0" w:color="E7AA82" w:themeColor="accent5" w:themeTint="99"/>
        <w:insideH w:val="single" w:sz="4" w:space="0" w:color="E7AA8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Liste2-Accentuation6">
    <w:name w:val="List Table 2 Accent 6"/>
    <w:basedOn w:val="TableauNormal"/>
    <w:uiPriority w:val="47"/>
    <w:rsid w:val="00DC2CF0"/>
    <w:pPr>
      <w:spacing w:after="0" w:line="240" w:lineRule="auto"/>
    </w:pPr>
    <w:tblPr>
      <w:tblStyleRowBandSize w:val="1"/>
      <w:tblStyleColBandSize w:val="1"/>
      <w:tblBorders>
        <w:top w:val="single" w:sz="4" w:space="0" w:color="EBD697" w:themeColor="accent6" w:themeTint="99"/>
        <w:bottom w:val="single" w:sz="4" w:space="0" w:color="EBD697" w:themeColor="accent6" w:themeTint="99"/>
        <w:insideH w:val="single" w:sz="4" w:space="0" w:color="EBD69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Liste3">
    <w:name w:val="List Table 3"/>
    <w:basedOn w:val="TableauNormal"/>
    <w:uiPriority w:val="48"/>
    <w:rsid w:val="00DC2C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DC2CF0"/>
    <w:pPr>
      <w:spacing w:after="0" w:line="240" w:lineRule="auto"/>
    </w:pPr>
    <w:tblPr>
      <w:tblStyleRowBandSize w:val="1"/>
      <w:tblStyleColBandSize w:val="1"/>
      <w:tblBorders>
        <w:top w:val="single" w:sz="4" w:space="0" w:color="214C5E" w:themeColor="accent1"/>
        <w:left w:val="single" w:sz="4" w:space="0" w:color="214C5E" w:themeColor="accent1"/>
        <w:bottom w:val="single" w:sz="4" w:space="0" w:color="214C5E" w:themeColor="accent1"/>
        <w:right w:val="single" w:sz="4" w:space="0" w:color="214C5E" w:themeColor="accent1"/>
      </w:tblBorders>
    </w:tblPr>
    <w:tblStylePr w:type="firstRow">
      <w:rPr>
        <w:b/>
        <w:bCs/>
        <w:color w:val="FFFFFF" w:themeColor="background1"/>
      </w:rPr>
      <w:tblPr/>
      <w:tcPr>
        <w:shd w:val="clear" w:color="auto" w:fill="214C5E" w:themeFill="accent1"/>
      </w:tcPr>
    </w:tblStylePr>
    <w:tblStylePr w:type="lastRow">
      <w:rPr>
        <w:b/>
        <w:bCs/>
      </w:rPr>
      <w:tblPr/>
      <w:tcPr>
        <w:tcBorders>
          <w:top w:val="double" w:sz="4" w:space="0" w:color="214C5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C5E" w:themeColor="accent1"/>
          <w:right w:val="single" w:sz="4" w:space="0" w:color="214C5E" w:themeColor="accent1"/>
        </w:tcBorders>
      </w:tcPr>
    </w:tblStylePr>
    <w:tblStylePr w:type="band1Horz">
      <w:tblPr/>
      <w:tcPr>
        <w:tcBorders>
          <w:top w:val="single" w:sz="4" w:space="0" w:color="214C5E" w:themeColor="accent1"/>
          <w:bottom w:val="single" w:sz="4" w:space="0" w:color="214C5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C5E" w:themeColor="accent1"/>
          <w:left w:val="nil"/>
        </w:tcBorders>
      </w:tcPr>
    </w:tblStylePr>
    <w:tblStylePr w:type="swCell">
      <w:tblPr/>
      <w:tcPr>
        <w:tcBorders>
          <w:top w:val="double" w:sz="4" w:space="0" w:color="214C5E" w:themeColor="accent1"/>
          <w:right w:val="nil"/>
        </w:tcBorders>
      </w:tcPr>
    </w:tblStylePr>
  </w:style>
  <w:style w:type="table" w:styleId="TableauListe3-Accentuation2">
    <w:name w:val="List Table 3 Accent 2"/>
    <w:basedOn w:val="TableauNormal"/>
    <w:uiPriority w:val="48"/>
    <w:rsid w:val="00DC2CF0"/>
    <w:pPr>
      <w:spacing w:after="0" w:line="240" w:lineRule="auto"/>
    </w:pPr>
    <w:tblPr>
      <w:tblStyleRowBandSize w:val="1"/>
      <w:tblStyleColBandSize w:val="1"/>
      <w:tblBorders>
        <w:top w:val="single" w:sz="4" w:space="0" w:color="DE4948" w:themeColor="accent2"/>
        <w:left w:val="single" w:sz="4" w:space="0" w:color="DE4948" w:themeColor="accent2"/>
        <w:bottom w:val="single" w:sz="4" w:space="0" w:color="DE4948" w:themeColor="accent2"/>
        <w:right w:val="single" w:sz="4" w:space="0" w:color="DE4948" w:themeColor="accent2"/>
      </w:tblBorders>
    </w:tblPr>
    <w:tblStylePr w:type="firstRow">
      <w:rPr>
        <w:b/>
        <w:bCs/>
        <w:color w:val="FFFFFF" w:themeColor="background1"/>
      </w:rPr>
      <w:tblPr/>
      <w:tcPr>
        <w:shd w:val="clear" w:color="auto" w:fill="DE4948" w:themeFill="accent2"/>
      </w:tcPr>
    </w:tblStylePr>
    <w:tblStylePr w:type="lastRow">
      <w:rPr>
        <w:b/>
        <w:bCs/>
      </w:rPr>
      <w:tblPr/>
      <w:tcPr>
        <w:tcBorders>
          <w:top w:val="double" w:sz="4" w:space="0" w:color="DE494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4948" w:themeColor="accent2"/>
          <w:right w:val="single" w:sz="4" w:space="0" w:color="DE4948" w:themeColor="accent2"/>
        </w:tcBorders>
      </w:tcPr>
    </w:tblStylePr>
    <w:tblStylePr w:type="band1Horz">
      <w:tblPr/>
      <w:tcPr>
        <w:tcBorders>
          <w:top w:val="single" w:sz="4" w:space="0" w:color="DE4948" w:themeColor="accent2"/>
          <w:bottom w:val="single" w:sz="4" w:space="0" w:color="DE494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4948" w:themeColor="accent2"/>
          <w:left w:val="nil"/>
        </w:tcBorders>
      </w:tcPr>
    </w:tblStylePr>
    <w:tblStylePr w:type="swCell">
      <w:tblPr/>
      <w:tcPr>
        <w:tcBorders>
          <w:top w:val="double" w:sz="4" w:space="0" w:color="DE4948" w:themeColor="accent2"/>
          <w:right w:val="nil"/>
        </w:tcBorders>
      </w:tcPr>
    </w:tblStylePr>
  </w:style>
  <w:style w:type="table" w:styleId="TableauListe3-Accentuation3">
    <w:name w:val="List Table 3 Accent 3"/>
    <w:basedOn w:val="TableauNormal"/>
    <w:uiPriority w:val="48"/>
    <w:rsid w:val="00DC2CF0"/>
    <w:pPr>
      <w:spacing w:after="0" w:line="240" w:lineRule="auto"/>
    </w:pPr>
    <w:tblPr>
      <w:tblStyleRowBandSize w:val="1"/>
      <w:tblStyleColBandSize w:val="1"/>
      <w:tblBorders>
        <w:top w:val="single" w:sz="4" w:space="0" w:color="62C7AD" w:themeColor="accent3"/>
        <w:left w:val="single" w:sz="4" w:space="0" w:color="62C7AD" w:themeColor="accent3"/>
        <w:bottom w:val="single" w:sz="4" w:space="0" w:color="62C7AD" w:themeColor="accent3"/>
        <w:right w:val="single" w:sz="4" w:space="0" w:color="62C7AD" w:themeColor="accent3"/>
      </w:tblBorders>
    </w:tblPr>
    <w:tblStylePr w:type="firstRow">
      <w:rPr>
        <w:b/>
        <w:bCs/>
        <w:color w:val="FFFFFF" w:themeColor="background1"/>
      </w:rPr>
      <w:tblPr/>
      <w:tcPr>
        <w:shd w:val="clear" w:color="auto" w:fill="62C7AD" w:themeFill="accent3"/>
      </w:tcPr>
    </w:tblStylePr>
    <w:tblStylePr w:type="lastRow">
      <w:rPr>
        <w:b/>
        <w:bCs/>
      </w:rPr>
      <w:tblPr/>
      <w:tcPr>
        <w:tcBorders>
          <w:top w:val="double" w:sz="4" w:space="0" w:color="62C7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C7AD" w:themeColor="accent3"/>
          <w:right w:val="single" w:sz="4" w:space="0" w:color="62C7AD" w:themeColor="accent3"/>
        </w:tcBorders>
      </w:tcPr>
    </w:tblStylePr>
    <w:tblStylePr w:type="band1Horz">
      <w:tblPr/>
      <w:tcPr>
        <w:tcBorders>
          <w:top w:val="single" w:sz="4" w:space="0" w:color="62C7AD" w:themeColor="accent3"/>
          <w:bottom w:val="single" w:sz="4" w:space="0" w:color="62C7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C7AD" w:themeColor="accent3"/>
          <w:left w:val="nil"/>
        </w:tcBorders>
      </w:tcPr>
    </w:tblStylePr>
    <w:tblStylePr w:type="swCell">
      <w:tblPr/>
      <w:tcPr>
        <w:tcBorders>
          <w:top w:val="double" w:sz="4" w:space="0" w:color="62C7AD" w:themeColor="accent3"/>
          <w:right w:val="nil"/>
        </w:tcBorders>
      </w:tcPr>
    </w:tblStylePr>
  </w:style>
  <w:style w:type="table" w:styleId="TableauListe3-Accentuation4">
    <w:name w:val="List Table 3 Accent 4"/>
    <w:basedOn w:val="TableauNormal"/>
    <w:uiPriority w:val="48"/>
    <w:rsid w:val="00DC2CF0"/>
    <w:pPr>
      <w:spacing w:after="0" w:line="240" w:lineRule="auto"/>
    </w:pPr>
    <w:tblPr>
      <w:tblStyleRowBandSize w:val="1"/>
      <w:tblStyleColBandSize w:val="1"/>
      <w:tblBorders>
        <w:top w:val="single" w:sz="4" w:space="0" w:color="731C3F" w:themeColor="accent4"/>
        <w:left w:val="single" w:sz="4" w:space="0" w:color="731C3F" w:themeColor="accent4"/>
        <w:bottom w:val="single" w:sz="4" w:space="0" w:color="731C3F" w:themeColor="accent4"/>
        <w:right w:val="single" w:sz="4" w:space="0" w:color="731C3F" w:themeColor="accent4"/>
      </w:tblBorders>
    </w:tblPr>
    <w:tblStylePr w:type="firstRow">
      <w:rPr>
        <w:b/>
        <w:bCs/>
        <w:color w:val="FFFFFF" w:themeColor="background1"/>
      </w:rPr>
      <w:tblPr/>
      <w:tcPr>
        <w:shd w:val="clear" w:color="auto" w:fill="731C3F" w:themeFill="accent4"/>
      </w:tcPr>
    </w:tblStylePr>
    <w:tblStylePr w:type="lastRow">
      <w:rPr>
        <w:b/>
        <w:bCs/>
      </w:rPr>
      <w:tblPr/>
      <w:tcPr>
        <w:tcBorders>
          <w:top w:val="double" w:sz="4" w:space="0" w:color="731C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C3F" w:themeColor="accent4"/>
          <w:right w:val="single" w:sz="4" w:space="0" w:color="731C3F" w:themeColor="accent4"/>
        </w:tcBorders>
      </w:tcPr>
    </w:tblStylePr>
    <w:tblStylePr w:type="band1Horz">
      <w:tblPr/>
      <w:tcPr>
        <w:tcBorders>
          <w:top w:val="single" w:sz="4" w:space="0" w:color="731C3F" w:themeColor="accent4"/>
          <w:bottom w:val="single" w:sz="4" w:space="0" w:color="731C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C3F" w:themeColor="accent4"/>
          <w:left w:val="nil"/>
        </w:tcBorders>
      </w:tcPr>
    </w:tblStylePr>
    <w:tblStylePr w:type="swCell">
      <w:tblPr/>
      <w:tcPr>
        <w:tcBorders>
          <w:top w:val="double" w:sz="4" w:space="0" w:color="731C3F" w:themeColor="accent4"/>
          <w:right w:val="nil"/>
        </w:tcBorders>
      </w:tcPr>
    </w:tblStylePr>
  </w:style>
  <w:style w:type="table" w:styleId="TableauListe3-Accentuation5">
    <w:name w:val="List Table 3 Accent 5"/>
    <w:basedOn w:val="TableauNormal"/>
    <w:uiPriority w:val="48"/>
    <w:rsid w:val="00DC2CF0"/>
    <w:pPr>
      <w:spacing w:after="0" w:line="240" w:lineRule="auto"/>
    </w:pPr>
    <w:tblPr>
      <w:tblStyleRowBandSize w:val="1"/>
      <w:tblStyleColBandSize w:val="1"/>
      <w:tblBorders>
        <w:top w:val="single" w:sz="4" w:space="0" w:color="D87330" w:themeColor="accent5"/>
        <w:left w:val="single" w:sz="4" w:space="0" w:color="D87330" w:themeColor="accent5"/>
        <w:bottom w:val="single" w:sz="4" w:space="0" w:color="D87330" w:themeColor="accent5"/>
        <w:right w:val="single" w:sz="4" w:space="0" w:color="D87330" w:themeColor="accent5"/>
      </w:tblBorders>
    </w:tblPr>
    <w:tblStylePr w:type="firstRow">
      <w:rPr>
        <w:b/>
        <w:bCs/>
        <w:color w:val="FFFFFF" w:themeColor="background1"/>
      </w:rPr>
      <w:tblPr/>
      <w:tcPr>
        <w:shd w:val="clear" w:color="auto" w:fill="D87330" w:themeFill="accent5"/>
      </w:tcPr>
    </w:tblStylePr>
    <w:tblStylePr w:type="lastRow">
      <w:rPr>
        <w:b/>
        <w:bCs/>
      </w:rPr>
      <w:tblPr/>
      <w:tcPr>
        <w:tcBorders>
          <w:top w:val="double" w:sz="4" w:space="0" w:color="D873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7330" w:themeColor="accent5"/>
          <w:right w:val="single" w:sz="4" w:space="0" w:color="D87330" w:themeColor="accent5"/>
        </w:tcBorders>
      </w:tcPr>
    </w:tblStylePr>
    <w:tblStylePr w:type="band1Horz">
      <w:tblPr/>
      <w:tcPr>
        <w:tcBorders>
          <w:top w:val="single" w:sz="4" w:space="0" w:color="D87330" w:themeColor="accent5"/>
          <w:bottom w:val="single" w:sz="4" w:space="0" w:color="D873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7330" w:themeColor="accent5"/>
          <w:left w:val="nil"/>
        </w:tcBorders>
      </w:tcPr>
    </w:tblStylePr>
    <w:tblStylePr w:type="swCell">
      <w:tblPr/>
      <w:tcPr>
        <w:tcBorders>
          <w:top w:val="double" w:sz="4" w:space="0" w:color="D87330" w:themeColor="accent5"/>
          <w:right w:val="nil"/>
        </w:tcBorders>
      </w:tcPr>
    </w:tblStylePr>
  </w:style>
  <w:style w:type="table" w:styleId="TableauListe3-Accentuation6">
    <w:name w:val="List Table 3 Accent 6"/>
    <w:basedOn w:val="TableauNormal"/>
    <w:uiPriority w:val="48"/>
    <w:rsid w:val="00DC2CF0"/>
    <w:pPr>
      <w:spacing w:after="0" w:line="240" w:lineRule="auto"/>
    </w:pPr>
    <w:tblPr>
      <w:tblStyleRowBandSize w:val="1"/>
      <w:tblStyleColBandSize w:val="1"/>
      <w:tblBorders>
        <w:top w:val="single" w:sz="4" w:space="0" w:color="DEBC53" w:themeColor="accent6"/>
        <w:left w:val="single" w:sz="4" w:space="0" w:color="DEBC53" w:themeColor="accent6"/>
        <w:bottom w:val="single" w:sz="4" w:space="0" w:color="DEBC53" w:themeColor="accent6"/>
        <w:right w:val="single" w:sz="4" w:space="0" w:color="DEBC53" w:themeColor="accent6"/>
      </w:tblBorders>
    </w:tblPr>
    <w:tblStylePr w:type="firstRow">
      <w:rPr>
        <w:b/>
        <w:bCs/>
        <w:color w:val="FFFFFF" w:themeColor="background1"/>
      </w:rPr>
      <w:tblPr/>
      <w:tcPr>
        <w:shd w:val="clear" w:color="auto" w:fill="DEBC53" w:themeFill="accent6"/>
      </w:tcPr>
    </w:tblStylePr>
    <w:tblStylePr w:type="lastRow">
      <w:rPr>
        <w:b/>
        <w:bCs/>
      </w:rPr>
      <w:tblPr/>
      <w:tcPr>
        <w:tcBorders>
          <w:top w:val="double" w:sz="4" w:space="0" w:color="DEBC5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BC53" w:themeColor="accent6"/>
          <w:right w:val="single" w:sz="4" w:space="0" w:color="DEBC53" w:themeColor="accent6"/>
        </w:tcBorders>
      </w:tcPr>
    </w:tblStylePr>
    <w:tblStylePr w:type="band1Horz">
      <w:tblPr/>
      <w:tcPr>
        <w:tcBorders>
          <w:top w:val="single" w:sz="4" w:space="0" w:color="DEBC53" w:themeColor="accent6"/>
          <w:bottom w:val="single" w:sz="4" w:space="0" w:color="DEBC5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BC53" w:themeColor="accent6"/>
          <w:left w:val="nil"/>
        </w:tcBorders>
      </w:tcPr>
    </w:tblStylePr>
    <w:tblStylePr w:type="swCell">
      <w:tblPr/>
      <w:tcPr>
        <w:tcBorders>
          <w:top w:val="double" w:sz="4" w:space="0" w:color="DEBC53" w:themeColor="accent6"/>
          <w:right w:val="nil"/>
        </w:tcBorders>
      </w:tcPr>
    </w:tblStylePr>
  </w:style>
  <w:style w:type="table" w:styleId="TableauListe4">
    <w:name w:val="List Table 4"/>
    <w:basedOn w:val="Tableau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tcBorders>
        <w:shd w:val="clear" w:color="auto" w:fill="214C5E" w:themeFill="accent1"/>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Liste4-Accentuation2">
    <w:name w:val="List Table 4 Accent 2"/>
    <w:basedOn w:val="Tableau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tcBorders>
        <w:shd w:val="clear" w:color="auto" w:fill="DE4948" w:themeFill="accent2"/>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Liste4-Accentuation3">
    <w:name w:val="List Table 4 Accent 3"/>
    <w:basedOn w:val="Tableau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tcBorders>
        <w:shd w:val="clear" w:color="auto" w:fill="62C7AD" w:themeFill="accent3"/>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Liste4-Accentuation4">
    <w:name w:val="List Table 4 Accent 4"/>
    <w:basedOn w:val="Tableau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tcBorders>
        <w:shd w:val="clear" w:color="auto" w:fill="731C3F" w:themeFill="accent4"/>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Liste4-Accentuation5">
    <w:name w:val="List Table 4 Accent 5"/>
    <w:basedOn w:val="Tableau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tcBorders>
        <w:shd w:val="clear" w:color="auto" w:fill="D87330" w:themeFill="accent5"/>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Liste4-Accentuation6">
    <w:name w:val="List Table 4 Accent 6"/>
    <w:basedOn w:val="Tableau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tcBorders>
        <w:shd w:val="clear" w:color="auto" w:fill="DEBC53" w:themeFill="accent6"/>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Liste5Fonc">
    <w:name w:val="List Table 5 Dark"/>
    <w:basedOn w:val="TableauNormal"/>
    <w:uiPriority w:val="50"/>
    <w:rsid w:val="00DC2C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DC2CF0"/>
    <w:pPr>
      <w:spacing w:after="0" w:line="240" w:lineRule="auto"/>
    </w:pPr>
    <w:rPr>
      <w:color w:val="FFFFFF" w:themeColor="background1"/>
    </w:rPr>
    <w:tblPr>
      <w:tblStyleRowBandSize w:val="1"/>
      <w:tblStyleColBandSize w:val="1"/>
      <w:tblBorders>
        <w:top w:val="single" w:sz="24" w:space="0" w:color="214C5E" w:themeColor="accent1"/>
        <w:left w:val="single" w:sz="24" w:space="0" w:color="214C5E" w:themeColor="accent1"/>
        <w:bottom w:val="single" w:sz="24" w:space="0" w:color="214C5E" w:themeColor="accent1"/>
        <w:right w:val="single" w:sz="24" w:space="0" w:color="214C5E" w:themeColor="accent1"/>
      </w:tblBorders>
    </w:tblPr>
    <w:tcPr>
      <w:shd w:val="clear" w:color="auto" w:fill="214C5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DC2CF0"/>
    <w:pPr>
      <w:spacing w:after="0" w:line="240" w:lineRule="auto"/>
    </w:pPr>
    <w:rPr>
      <w:color w:val="FFFFFF" w:themeColor="background1"/>
    </w:rPr>
    <w:tblPr>
      <w:tblStyleRowBandSize w:val="1"/>
      <w:tblStyleColBandSize w:val="1"/>
      <w:tblBorders>
        <w:top w:val="single" w:sz="24" w:space="0" w:color="DE4948" w:themeColor="accent2"/>
        <w:left w:val="single" w:sz="24" w:space="0" w:color="DE4948" w:themeColor="accent2"/>
        <w:bottom w:val="single" w:sz="24" w:space="0" w:color="DE4948" w:themeColor="accent2"/>
        <w:right w:val="single" w:sz="24" w:space="0" w:color="DE4948" w:themeColor="accent2"/>
      </w:tblBorders>
    </w:tblPr>
    <w:tcPr>
      <w:shd w:val="clear" w:color="auto" w:fill="DE494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DC2CF0"/>
    <w:pPr>
      <w:spacing w:after="0" w:line="240" w:lineRule="auto"/>
    </w:pPr>
    <w:rPr>
      <w:color w:val="FFFFFF" w:themeColor="background1"/>
    </w:rPr>
    <w:tblPr>
      <w:tblStyleRowBandSize w:val="1"/>
      <w:tblStyleColBandSize w:val="1"/>
      <w:tblBorders>
        <w:top w:val="single" w:sz="24" w:space="0" w:color="62C7AD" w:themeColor="accent3"/>
        <w:left w:val="single" w:sz="24" w:space="0" w:color="62C7AD" w:themeColor="accent3"/>
        <w:bottom w:val="single" w:sz="24" w:space="0" w:color="62C7AD" w:themeColor="accent3"/>
        <w:right w:val="single" w:sz="24" w:space="0" w:color="62C7AD" w:themeColor="accent3"/>
      </w:tblBorders>
    </w:tblPr>
    <w:tcPr>
      <w:shd w:val="clear" w:color="auto" w:fill="62C7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DC2CF0"/>
    <w:pPr>
      <w:spacing w:after="0" w:line="240" w:lineRule="auto"/>
    </w:pPr>
    <w:rPr>
      <w:color w:val="FFFFFF" w:themeColor="background1"/>
    </w:rPr>
    <w:tblPr>
      <w:tblStyleRowBandSize w:val="1"/>
      <w:tblStyleColBandSize w:val="1"/>
      <w:tblBorders>
        <w:top w:val="single" w:sz="24" w:space="0" w:color="731C3F" w:themeColor="accent4"/>
        <w:left w:val="single" w:sz="24" w:space="0" w:color="731C3F" w:themeColor="accent4"/>
        <w:bottom w:val="single" w:sz="24" w:space="0" w:color="731C3F" w:themeColor="accent4"/>
        <w:right w:val="single" w:sz="24" w:space="0" w:color="731C3F" w:themeColor="accent4"/>
      </w:tblBorders>
    </w:tblPr>
    <w:tcPr>
      <w:shd w:val="clear" w:color="auto" w:fill="731C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DC2CF0"/>
    <w:pPr>
      <w:spacing w:after="0" w:line="240" w:lineRule="auto"/>
    </w:pPr>
    <w:rPr>
      <w:color w:val="FFFFFF" w:themeColor="background1"/>
    </w:rPr>
    <w:tblPr>
      <w:tblStyleRowBandSize w:val="1"/>
      <w:tblStyleColBandSize w:val="1"/>
      <w:tblBorders>
        <w:top w:val="single" w:sz="24" w:space="0" w:color="D87330" w:themeColor="accent5"/>
        <w:left w:val="single" w:sz="24" w:space="0" w:color="D87330" w:themeColor="accent5"/>
        <w:bottom w:val="single" w:sz="24" w:space="0" w:color="D87330" w:themeColor="accent5"/>
        <w:right w:val="single" w:sz="24" w:space="0" w:color="D87330" w:themeColor="accent5"/>
      </w:tblBorders>
    </w:tblPr>
    <w:tcPr>
      <w:shd w:val="clear" w:color="auto" w:fill="D8733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DC2CF0"/>
    <w:pPr>
      <w:spacing w:after="0" w:line="240" w:lineRule="auto"/>
    </w:pPr>
    <w:rPr>
      <w:color w:val="FFFFFF" w:themeColor="background1"/>
    </w:rPr>
    <w:tblPr>
      <w:tblStyleRowBandSize w:val="1"/>
      <w:tblStyleColBandSize w:val="1"/>
      <w:tblBorders>
        <w:top w:val="single" w:sz="24" w:space="0" w:color="DEBC53" w:themeColor="accent6"/>
        <w:left w:val="single" w:sz="24" w:space="0" w:color="DEBC53" w:themeColor="accent6"/>
        <w:bottom w:val="single" w:sz="24" w:space="0" w:color="DEBC53" w:themeColor="accent6"/>
        <w:right w:val="single" w:sz="24" w:space="0" w:color="DEBC53" w:themeColor="accent6"/>
      </w:tblBorders>
    </w:tblPr>
    <w:tcPr>
      <w:shd w:val="clear" w:color="auto" w:fill="DEBC5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DC2C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DC2CF0"/>
    <w:pPr>
      <w:spacing w:after="0" w:line="240" w:lineRule="auto"/>
    </w:pPr>
    <w:rPr>
      <w:color w:val="183846" w:themeColor="accent1" w:themeShade="BF"/>
    </w:rPr>
    <w:tblPr>
      <w:tblStyleRowBandSize w:val="1"/>
      <w:tblStyleColBandSize w:val="1"/>
      <w:tblBorders>
        <w:top w:val="single" w:sz="4" w:space="0" w:color="214C5E" w:themeColor="accent1"/>
        <w:bottom w:val="single" w:sz="4" w:space="0" w:color="214C5E" w:themeColor="accent1"/>
      </w:tblBorders>
    </w:tblPr>
    <w:tblStylePr w:type="firstRow">
      <w:rPr>
        <w:b/>
        <w:bCs/>
      </w:rPr>
      <w:tblPr/>
      <w:tcPr>
        <w:tcBorders>
          <w:bottom w:val="single" w:sz="4" w:space="0" w:color="214C5E" w:themeColor="accent1"/>
        </w:tcBorders>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TableauListe6Couleur-Accentuation2">
    <w:name w:val="List Table 6 Colorful Accent 2"/>
    <w:basedOn w:val="TableauNormal"/>
    <w:uiPriority w:val="51"/>
    <w:rsid w:val="00DC2CF0"/>
    <w:pPr>
      <w:spacing w:after="0" w:line="240" w:lineRule="auto"/>
    </w:pPr>
    <w:rPr>
      <w:color w:val="BA2221" w:themeColor="accent2" w:themeShade="BF"/>
    </w:rPr>
    <w:tblPr>
      <w:tblStyleRowBandSize w:val="1"/>
      <w:tblStyleColBandSize w:val="1"/>
      <w:tblBorders>
        <w:top w:val="single" w:sz="4" w:space="0" w:color="DE4948" w:themeColor="accent2"/>
        <w:bottom w:val="single" w:sz="4" w:space="0" w:color="DE4948" w:themeColor="accent2"/>
      </w:tblBorders>
    </w:tblPr>
    <w:tblStylePr w:type="firstRow">
      <w:rPr>
        <w:b/>
        <w:bCs/>
      </w:rPr>
      <w:tblPr/>
      <w:tcPr>
        <w:tcBorders>
          <w:bottom w:val="single" w:sz="4" w:space="0" w:color="DE4948" w:themeColor="accent2"/>
        </w:tcBorders>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TableauListe6Couleur-Accentuation3">
    <w:name w:val="List Table 6 Colorful Accent 3"/>
    <w:basedOn w:val="TableauNormal"/>
    <w:uiPriority w:val="51"/>
    <w:rsid w:val="00DC2CF0"/>
    <w:pPr>
      <w:spacing w:after="0" w:line="240" w:lineRule="auto"/>
    </w:pPr>
    <w:rPr>
      <w:color w:val="3AA388" w:themeColor="accent3" w:themeShade="BF"/>
    </w:rPr>
    <w:tblPr>
      <w:tblStyleRowBandSize w:val="1"/>
      <w:tblStyleColBandSize w:val="1"/>
      <w:tblBorders>
        <w:top w:val="single" w:sz="4" w:space="0" w:color="62C7AD" w:themeColor="accent3"/>
        <w:bottom w:val="single" w:sz="4" w:space="0" w:color="62C7AD" w:themeColor="accent3"/>
      </w:tblBorders>
    </w:tblPr>
    <w:tblStylePr w:type="firstRow">
      <w:rPr>
        <w:b/>
        <w:bCs/>
      </w:rPr>
      <w:tblPr/>
      <w:tcPr>
        <w:tcBorders>
          <w:bottom w:val="single" w:sz="4" w:space="0" w:color="62C7AD" w:themeColor="accent3"/>
        </w:tcBorders>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TableauListe6Couleur-Accentuation4">
    <w:name w:val="List Table 6 Colorful Accent 4"/>
    <w:basedOn w:val="TableauNormal"/>
    <w:uiPriority w:val="51"/>
    <w:rsid w:val="00DC2CF0"/>
    <w:pPr>
      <w:spacing w:after="0" w:line="240" w:lineRule="auto"/>
    </w:pPr>
    <w:rPr>
      <w:color w:val="56152F" w:themeColor="accent4" w:themeShade="BF"/>
    </w:rPr>
    <w:tblPr>
      <w:tblStyleRowBandSize w:val="1"/>
      <w:tblStyleColBandSize w:val="1"/>
      <w:tblBorders>
        <w:top w:val="single" w:sz="4" w:space="0" w:color="731C3F" w:themeColor="accent4"/>
        <w:bottom w:val="single" w:sz="4" w:space="0" w:color="731C3F" w:themeColor="accent4"/>
      </w:tblBorders>
    </w:tblPr>
    <w:tblStylePr w:type="firstRow">
      <w:rPr>
        <w:b/>
        <w:bCs/>
      </w:rPr>
      <w:tblPr/>
      <w:tcPr>
        <w:tcBorders>
          <w:bottom w:val="single" w:sz="4" w:space="0" w:color="731C3F" w:themeColor="accent4"/>
        </w:tcBorders>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TableauListe6Couleur-Accentuation5">
    <w:name w:val="List Table 6 Colorful Accent 5"/>
    <w:basedOn w:val="TableauNormal"/>
    <w:uiPriority w:val="51"/>
    <w:rsid w:val="00DC2CF0"/>
    <w:pPr>
      <w:spacing w:after="0" w:line="240" w:lineRule="auto"/>
    </w:pPr>
    <w:rPr>
      <w:color w:val="A6541F" w:themeColor="accent5" w:themeShade="BF"/>
    </w:rPr>
    <w:tblPr>
      <w:tblStyleRowBandSize w:val="1"/>
      <w:tblStyleColBandSize w:val="1"/>
      <w:tblBorders>
        <w:top w:val="single" w:sz="4" w:space="0" w:color="D87330" w:themeColor="accent5"/>
        <w:bottom w:val="single" w:sz="4" w:space="0" w:color="D87330" w:themeColor="accent5"/>
      </w:tblBorders>
    </w:tblPr>
    <w:tblStylePr w:type="firstRow">
      <w:rPr>
        <w:b/>
        <w:bCs/>
      </w:rPr>
      <w:tblPr/>
      <w:tcPr>
        <w:tcBorders>
          <w:bottom w:val="single" w:sz="4" w:space="0" w:color="D87330" w:themeColor="accent5"/>
        </w:tcBorders>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TableauListe6Couleur-Accentuation6">
    <w:name w:val="List Table 6 Colorful Accent 6"/>
    <w:basedOn w:val="TableauNormal"/>
    <w:uiPriority w:val="51"/>
    <w:rsid w:val="00DC2CF0"/>
    <w:pPr>
      <w:spacing w:after="0" w:line="240" w:lineRule="auto"/>
    </w:pPr>
    <w:rPr>
      <w:color w:val="BF9924" w:themeColor="accent6" w:themeShade="BF"/>
    </w:rPr>
    <w:tblPr>
      <w:tblStyleRowBandSize w:val="1"/>
      <w:tblStyleColBandSize w:val="1"/>
      <w:tblBorders>
        <w:top w:val="single" w:sz="4" w:space="0" w:color="DEBC53" w:themeColor="accent6"/>
        <w:bottom w:val="single" w:sz="4" w:space="0" w:color="DEBC53" w:themeColor="accent6"/>
      </w:tblBorders>
    </w:tblPr>
    <w:tblStylePr w:type="firstRow">
      <w:rPr>
        <w:b/>
        <w:bCs/>
      </w:rPr>
      <w:tblPr/>
      <w:tcPr>
        <w:tcBorders>
          <w:bottom w:val="single" w:sz="4" w:space="0" w:color="DEBC53" w:themeColor="accent6"/>
        </w:tcBorders>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TableauListe7Couleur">
    <w:name w:val="List Table 7 Colorful"/>
    <w:basedOn w:val="TableauNormal"/>
    <w:uiPriority w:val="52"/>
    <w:rsid w:val="00DC2C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C5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C5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C5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C5E" w:themeColor="accent1"/>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494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494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494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4948" w:themeColor="accent2"/>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C7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C7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C7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C7AD" w:themeColor="accent3"/>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C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C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C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C3F" w:themeColor="accent4"/>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733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733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733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7330" w:themeColor="accent5"/>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BC5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BC5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BC5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BC53" w:themeColor="accent6"/>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edemacroCar">
    <w:name w:val="Texte de macro Car"/>
    <w:basedOn w:val="Policepardfaut"/>
    <w:link w:val="Textedemacro"/>
    <w:uiPriority w:val="99"/>
    <w:semiHidden/>
    <w:rsid w:val="00DC2CF0"/>
    <w:rPr>
      <w:rFonts w:ascii="Consolas" w:hAnsi="Consolas"/>
      <w:sz w:val="22"/>
      <w:szCs w:val="20"/>
    </w:rPr>
  </w:style>
  <w:style w:type="table" w:styleId="Grillemoyenne1">
    <w:name w:val="Medium Grid 1"/>
    <w:basedOn w:val="TableauNormal"/>
    <w:uiPriority w:val="67"/>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insideV w:val="single" w:sz="8" w:space="0" w:color="3A85A4" w:themeColor="accent1" w:themeTint="BF"/>
      </w:tblBorders>
    </w:tblPr>
    <w:tcPr>
      <w:shd w:val="clear" w:color="auto" w:fill="B8D8E6" w:themeFill="accent1" w:themeFillTint="3F"/>
    </w:tcPr>
    <w:tblStylePr w:type="firstRow">
      <w:rPr>
        <w:b/>
        <w:bCs/>
      </w:rPr>
    </w:tblStylePr>
    <w:tblStylePr w:type="lastRow">
      <w:rPr>
        <w:b/>
        <w:bCs/>
      </w:rPr>
      <w:tblPr/>
      <w:tcPr>
        <w:tcBorders>
          <w:top w:val="single" w:sz="18" w:space="0" w:color="3A85A4" w:themeColor="accent1" w:themeTint="BF"/>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Grillemoyenne1-Accent2">
    <w:name w:val="Medium Grid 1 Accent 2"/>
    <w:basedOn w:val="TableauNormal"/>
    <w:uiPriority w:val="67"/>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insideV w:val="single" w:sz="8" w:space="0" w:color="E67675" w:themeColor="accent2" w:themeTint="BF"/>
      </w:tblBorders>
    </w:tblPr>
    <w:tcPr>
      <w:shd w:val="clear" w:color="auto" w:fill="F6D1D1" w:themeFill="accent2" w:themeFillTint="3F"/>
    </w:tcPr>
    <w:tblStylePr w:type="firstRow">
      <w:rPr>
        <w:b/>
        <w:bCs/>
      </w:rPr>
    </w:tblStylePr>
    <w:tblStylePr w:type="lastRow">
      <w:rPr>
        <w:b/>
        <w:bCs/>
      </w:rPr>
      <w:tblPr/>
      <w:tcPr>
        <w:tcBorders>
          <w:top w:val="single" w:sz="18" w:space="0" w:color="E67675" w:themeColor="accent2" w:themeTint="BF"/>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Grillemoyenne1-Accent3">
    <w:name w:val="Medium Grid 1 Accent 3"/>
    <w:basedOn w:val="TableauNormal"/>
    <w:uiPriority w:val="67"/>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insideV w:val="single" w:sz="8" w:space="0" w:color="89D5C1" w:themeColor="accent3" w:themeTint="BF"/>
      </w:tblBorders>
    </w:tblPr>
    <w:tcPr>
      <w:shd w:val="clear" w:color="auto" w:fill="D8F1EA" w:themeFill="accent3" w:themeFillTint="3F"/>
    </w:tcPr>
    <w:tblStylePr w:type="firstRow">
      <w:rPr>
        <w:b/>
        <w:bCs/>
      </w:rPr>
    </w:tblStylePr>
    <w:tblStylePr w:type="lastRow">
      <w:rPr>
        <w:b/>
        <w:bCs/>
      </w:rPr>
      <w:tblPr/>
      <w:tcPr>
        <w:tcBorders>
          <w:top w:val="single" w:sz="18" w:space="0" w:color="89D5C1" w:themeColor="accent3" w:themeTint="BF"/>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Grillemoyenne1-Accent4">
    <w:name w:val="Medium Grid 1 Accent 4"/>
    <w:basedOn w:val="TableauNormal"/>
    <w:uiPriority w:val="67"/>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insideV w:val="single" w:sz="8" w:space="0" w:color="BC2E67" w:themeColor="accent4" w:themeTint="BF"/>
      </w:tblBorders>
    </w:tblPr>
    <w:tcPr>
      <w:shd w:val="clear" w:color="auto" w:fill="EDB5CB" w:themeFill="accent4" w:themeFillTint="3F"/>
    </w:tcPr>
    <w:tblStylePr w:type="firstRow">
      <w:rPr>
        <w:b/>
        <w:bCs/>
      </w:rPr>
    </w:tblStylePr>
    <w:tblStylePr w:type="lastRow">
      <w:rPr>
        <w:b/>
        <w:bCs/>
      </w:rPr>
      <w:tblPr/>
      <w:tcPr>
        <w:tcBorders>
          <w:top w:val="single" w:sz="18" w:space="0" w:color="BC2E67" w:themeColor="accent4" w:themeTint="BF"/>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Grillemoyenne1-Accent5">
    <w:name w:val="Medium Grid 1 Accent 5"/>
    <w:basedOn w:val="TableauNormal"/>
    <w:uiPriority w:val="67"/>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insideV w:val="single" w:sz="8" w:space="0" w:color="E19563" w:themeColor="accent5" w:themeTint="BF"/>
      </w:tblBorders>
    </w:tblPr>
    <w:tcPr>
      <w:shd w:val="clear" w:color="auto" w:fill="F5DCCB" w:themeFill="accent5" w:themeFillTint="3F"/>
    </w:tcPr>
    <w:tblStylePr w:type="firstRow">
      <w:rPr>
        <w:b/>
        <w:bCs/>
      </w:rPr>
    </w:tblStylePr>
    <w:tblStylePr w:type="lastRow">
      <w:rPr>
        <w:b/>
        <w:bCs/>
      </w:rPr>
      <w:tblPr/>
      <w:tcPr>
        <w:tcBorders>
          <w:top w:val="single" w:sz="18" w:space="0" w:color="E19563" w:themeColor="accent5" w:themeTint="BF"/>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Grillemoyenne1-Accent6">
    <w:name w:val="Medium Grid 1 Accent 6"/>
    <w:basedOn w:val="TableauNormal"/>
    <w:uiPriority w:val="67"/>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insideV w:val="single" w:sz="8" w:space="0" w:color="E6CC7E" w:themeColor="accent6" w:themeTint="BF"/>
      </w:tblBorders>
    </w:tblPr>
    <w:tcPr>
      <w:shd w:val="clear" w:color="auto" w:fill="F7EED4" w:themeFill="accent6" w:themeFillTint="3F"/>
    </w:tcPr>
    <w:tblStylePr w:type="firstRow">
      <w:rPr>
        <w:b/>
        <w:bCs/>
      </w:rPr>
    </w:tblStylePr>
    <w:tblStylePr w:type="lastRow">
      <w:rPr>
        <w:b/>
        <w:bCs/>
      </w:rPr>
      <w:tblPr/>
      <w:tcPr>
        <w:tcBorders>
          <w:top w:val="single" w:sz="18" w:space="0" w:color="E6CC7E" w:themeColor="accent6" w:themeTint="BF"/>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Grillemoyenne2">
    <w:name w:val="Medium Grid 2"/>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sz="6" w:space="0" w:color="214C5E" w:themeColor="accent1"/>
          <w:insideV w:val="single" w:sz="6" w:space="0" w:color="214C5E" w:themeColor="accent1"/>
        </w:tcBorders>
        <w:shd w:val="clear" w:color="auto" w:fill="71B2CD"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sz="6" w:space="0" w:color="DE4948" w:themeColor="accent2"/>
          <w:insideV w:val="single" w:sz="6" w:space="0" w:color="DE4948" w:themeColor="accent2"/>
        </w:tcBorders>
        <w:shd w:val="clear" w:color="auto" w:fill="EEA3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sz="6" w:space="0" w:color="62C7AD" w:themeColor="accent3"/>
          <w:insideV w:val="single" w:sz="6" w:space="0" w:color="62C7AD" w:themeColor="accent3"/>
        </w:tcBorders>
        <w:shd w:val="clear" w:color="auto" w:fill="B0E3D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sz="6" w:space="0" w:color="731C3F" w:themeColor="accent4"/>
          <w:insideV w:val="single" w:sz="6" w:space="0" w:color="731C3F" w:themeColor="accent4"/>
        </w:tcBorders>
        <w:shd w:val="clear" w:color="auto" w:fill="DB6B98"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sz="6" w:space="0" w:color="D87330" w:themeColor="accent5"/>
          <w:insideV w:val="single" w:sz="6" w:space="0" w:color="D87330" w:themeColor="accent5"/>
        </w:tcBorders>
        <w:shd w:val="clear" w:color="auto" w:fill="EBB897"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sz="6" w:space="0" w:color="DEBC53" w:themeColor="accent6"/>
          <w:insideV w:val="single" w:sz="6" w:space="0" w:color="DEBC53" w:themeColor="accent6"/>
        </w:tcBorders>
        <w:shd w:val="clear" w:color="auto" w:fill="EEDDA9"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D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4C5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4C5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B2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B2CD" w:themeFill="accent1" w:themeFillTint="7F"/>
      </w:tcPr>
    </w:tblStylePr>
  </w:style>
  <w:style w:type="table" w:styleId="Grillemoyenne3-Accent2">
    <w:name w:val="Medium Grid 3 Accent 2"/>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1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94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94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3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3A3" w:themeFill="accent2" w:themeFillTint="7F"/>
      </w:tcPr>
    </w:tblStylePr>
  </w:style>
  <w:style w:type="table" w:styleId="Grillemoyenne3-Accent3">
    <w:name w:val="Medium Grid 3 Accent 3"/>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1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C7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C7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D6" w:themeFill="accent3" w:themeFillTint="7F"/>
      </w:tcPr>
    </w:tblStylePr>
  </w:style>
  <w:style w:type="table" w:styleId="Grillemoyenne3-Accent4">
    <w:name w:val="Medium Grid 3 Accent 4"/>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C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C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B98" w:themeFill="accent4" w:themeFillTint="7F"/>
      </w:tcPr>
    </w:tblStylePr>
  </w:style>
  <w:style w:type="table" w:styleId="Grillemoyenne3-Accent5">
    <w:name w:val="Medium Grid 3 Accent 5"/>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CC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733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733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B89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B897" w:themeFill="accent5" w:themeFillTint="7F"/>
      </w:tcPr>
    </w:tblStylePr>
  </w:style>
  <w:style w:type="table" w:styleId="Grillemoyenne3-Accent6">
    <w:name w:val="Medium Grid 3 Accent 6"/>
    <w:basedOn w:val="Tableau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ED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BC5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BC5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DDA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DDA9" w:themeFill="accent6" w:themeFillTint="7F"/>
      </w:tcPr>
    </w:tblStylePr>
  </w:style>
  <w:style w:type="table" w:styleId="Listemoyenne1">
    <w:name w:val="Medium List 1"/>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30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DC2CF0"/>
    <w:pPr>
      <w:spacing w:after="0" w:line="240" w:lineRule="auto"/>
    </w:pPr>
    <w:rPr>
      <w:color w:val="000000" w:themeColor="text1"/>
    </w:rPr>
    <w:tblPr>
      <w:tblStyleRowBandSize w:val="1"/>
      <w:tblStyleColBandSize w:val="1"/>
      <w:tblBorders>
        <w:top w:val="single" w:sz="8" w:space="0" w:color="214C5E" w:themeColor="accent1"/>
        <w:bottom w:val="single" w:sz="8" w:space="0" w:color="214C5E" w:themeColor="accent1"/>
      </w:tblBorders>
    </w:tblPr>
    <w:tblStylePr w:type="firstRow">
      <w:rPr>
        <w:rFonts w:asciiTheme="majorHAnsi" w:eastAsiaTheme="majorEastAsia" w:hAnsiTheme="majorHAnsi" w:cstheme="majorBidi"/>
      </w:rPr>
      <w:tblPr/>
      <w:tcPr>
        <w:tcBorders>
          <w:top w:val="nil"/>
          <w:bottom w:val="single" w:sz="8" w:space="0" w:color="214C5E" w:themeColor="accent1"/>
        </w:tcBorders>
      </w:tcPr>
    </w:tblStylePr>
    <w:tblStylePr w:type="lastRow">
      <w:rPr>
        <w:b/>
        <w:bCs/>
        <w:color w:val="37030F" w:themeColor="text2"/>
      </w:rPr>
      <w:tblPr/>
      <w:tcPr>
        <w:tcBorders>
          <w:top w:val="single" w:sz="8" w:space="0" w:color="214C5E" w:themeColor="accent1"/>
          <w:bottom w:val="single" w:sz="8" w:space="0" w:color="214C5E" w:themeColor="accent1"/>
        </w:tcBorders>
      </w:tcPr>
    </w:tblStylePr>
    <w:tblStylePr w:type="firstCol">
      <w:rPr>
        <w:b/>
        <w:bCs/>
      </w:rPr>
    </w:tblStylePr>
    <w:tblStylePr w:type="lastCol">
      <w:rPr>
        <w:b/>
        <w:bCs/>
      </w:rPr>
      <w:tblPr/>
      <w:tcPr>
        <w:tcBorders>
          <w:top w:val="single" w:sz="8" w:space="0" w:color="214C5E" w:themeColor="accent1"/>
          <w:bottom w:val="single" w:sz="8" w:space="0" w:color="214C5E" w:themeColor="accent1"/>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Listemoyenne1-Accent2">
    <w:name w:val="Medium List 1 Accent 2"/>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DE4948" w:themeColor="accent2"/>
        <w:bottom w:val="single" w:sz="8" w:space="0" w:color="DE4948" w:themeColor="accent2"/>
      </w:tblBorders>
    </w:tblPr>
    <w:tblStylePr w:type="firstRow">
      <w:rPr>
        <w:rFonts w:asciiTheme="majorHAnsi" w:eastAsiaTheme="majorEastAsia" w:hAnsiTheme="majorHAnsi" w:cstheme="majorBidi"/>
      </w:rPr>
      <w:tblPr/>
      <w:tcPr>
        <w:tcBorders>
          <w:top w:val="nil"/>
          <w:bottom w:val="single" w:sz="8" w:space="0" w:color="DE4948" w:themeColor="accent2"/>
        </w:tcBorders>
      </w:tcPr>
    </w:tblStylePr>
    <w:tblStylePr w:type="lastRow">
      <w:rPr>
        <w:b/>
        <w:bCs/>
        <w:color w:val="37030F" w:themeColor="text2"/>
      </w:rPr>
      <w:tblPr/>
      <w:tcPr>
        <w:tcBorders>
          <w:top w:val="single" w:sz="8" w:space="0" w:color="DE4948" w:themeColor="accent2"/>
          <w:bottom w:val="single" w:sz="8" w:space="0" w:color="DE4948" w:themeColor="accent2"/>
        </w:tcBorders>
      </w:tcPr>
    </w:tblStylePr>
    <w:tblStylePr w:type="firstCol">
      <w:rPr>
        <w:b/>
        <w:bCs/>
      </w:rPr>
    </w:tblStylePr>
    <w:tblStylePr w:type="lastCol">
      <w:rPr>
        <w:b/>
        <w:bCs/>
      </w:rPr>
      <w:tblPr/>
      <w:tcPr>
        <w:tcBorders>
          <w:top w:val="single" w:sz="8" w:space="0" w:color="DE4948" w:themeColor="accent2"/>
          <w:bottom w:val="single" w:sz="8" w:space="0" w:color="DE4948" w:themeColor="accent2"/>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Listemoyenne1-Accent3">
    <w:name w:val="Medium List 1 Accent 3"/>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62C7AD" w:themeColor="accent3"/>
        <w:bottom w:val="single" w:sz="8" w:space="0" w:color="62C7AD" w:themeColor="accent3"/>
      </w:tblBorders>
    </w:tblPr>
    <w:tblStylePr w:type="firstRow">
      <w:rPr>
        <w:rFonts w:asciiTheme="majorHAnsi" w:eastAsiaTheme="majorEastAsia" w:hAnsiTheme="majorHAnsi" w:cstheme="majorBidi"/>
      </w:rPr>
      <w:tblPr/>
      <w:tcPr>
        <w:tcBorders>
          <w:top w:val="nil"/>
          <w:bottom w:val="single" w:sz="8" w:space="0" w:color="62C7AD" w:themeColor="accent3"/>
        </w:tcBorders>
      </w:tcPr>
    </w:tblStylePr>
    <w:tblStylePr w:type="lastRow">
      <w:rPr>
        <w:b/>
        <w:bCs/>
        <w:color w:val="37030F" w:themeColor="text2"/>
      </w:rPr>
      <w:tblPr/>
      <w:tcPr>
        <w:tcBorders>
          <w:top w:val="single" w:sz="8" w:space="0" w:color="62C7AD" w:themeColor="accent3"/>
          <w:bottom w:val="single" w:sz="8" w:space="0" w:color="62C7AD" w:themeColor="accent3"/>
        </w:tcBorders>
      </w:tcPr>
    </w:tblStylePr>
    <w:tblStylePr w:type="firstCol">
      <w:rPr>
        <w:b/>
        <w:bCs/>
      </w:rPr>
    </w:tblStylePr>
    <w:tblStylePr w:type="lastCol">
      <w:rPr>
        <w:b/>
        <w:bCs/>
      </w:rPr>
      <w:tblPr/>
      <w:tcPr>
        <w:tcBorders>
          <w:top w:val="single" w:sz="8" w:space="0" w:color="62C7AD" w:themeColor="accent3"/>
          <w:bottom w:val="single" w:sz="8" w:space="0" w:color="62C7AD" w:themeColor="accent3"/>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Listemoyenne1-Accent4">
    <w:name w:val="Medium List 1 Accent 4"/>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731C3F" w:themeColor="accent4"/>
        <w:bottom w:val="single" w:sz="8" w:space="0" w:color="731C3F" w:themeColor="accent4"/>
      </w:tblBorders>
    </w:tblPr>
    <w:tblStylePr w:type="firstRow">
      <w:rPr>
        <w:rFonts w:asciiTheme="majorHAnsi" w:eastAsiaTheme="majorEastAsia" w:hAnsiTheme="majorHAnsi" w:cstheme="majorBidi"/>
      </w:rPr>
      <w:tblPr/>
      <w:tcPr>
        <w:tcBorders>
          <w:top w:val="nil"/>
          <w:bottom w:val="single" w:sz="8" w:space="0" w:color="731C3F" w:themeColor="accent4"/>
        </w:tcBorders>
      </w:tcPr>
    </w:tblStylePr>
    <w:tblStylePr w:type="lastRow">
      <w:rPr>
        <w:b/>
        <w:bCs/>
        <w:color w:val="37030F" w:themeColor="text2"/>
      </w:rPr>
      <w:tblPr/>
      <w:tcPr>
        <w:tcBorders>
          <w:top w:val="single" w:sz="8" w:space="0" w:color="731C3F" w:themeColor="accent4"/>
          <w:bottom w:val="single" w:sz="8" w:space="0" w:color="731C3F" w:themeColor="accent4"/>
        </w:tcBorders>
      </w:tcPr>
    </w:tblStylePr>
    <w:tblStylePr w:type="firstCol">
      <w:rPr>
        <w:b/>
        <w:bCs/>
      </w:rPr>
    </w:tblStylePr>
    <w:tblStylePr w:type="lastCol">
      <w:rPr>
        <w:b/>
        <w:bCs/>
      </w:rPr>
      <w:tblPr/>
      <w:tcPr>
        <w:tcBorders>
          <w:top w:val="single" w:sz="8" w:space="0" w:color="731C3F" w:themeColor="accent4"/>
          <w:bottom w:val="single" w:sz="8" w:space="0" w:color="731C3F" w:themeColor="accent4"/>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Listemoyenne1-Accent5">
    <w:name w:val="Medium List 1 Accent 5"/>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D87330" w:themeColor="accent5"/>
        <w:bottom w:val="single" w:sz="8" w:space="0" w:color="D87330" w:themeColor="accent5"/>
      </w:tblBorders>
    </w:tblPr>
    <w:tblStylePr w:type="firstRow">
      <w:rPr>
        <w:rFonts w:asciiTheme="majorHAnsi" w:eastAsiaTheme="majorEastAsia" w:hAnsiTheme="majorHAnsi" w:cstheme="majorBidi"/>
      </w:rPr>
      <w:tblPr/>
      <w:tcPr>
        <w:tcBorders>
          <w:top w:val="nil"/>
          <w:bottom w:val="single" w:sz="8" w:space="0" w:color="D87330" w:themeColor="accent5"/>
        </w:tcBorders>
      </w:tcPr>
    </w:tblStylePr>
    <w:tblStylePr w:type="lastRow">
      <w:rPr>
        <w:b/>
        <w:bCs/>
        <w:color w:val="37030F" w:themeColor="text2"/>
      </w:rPr>
      <w:tblPr/>
      <w:tcPr>
        <w:tcBorders>
          <w:top w:val="single" w:sz="8" w:space="0" w:color="D87330" w:themeColor="accent5"/>
          <w:bottom w:val="single" w:sz="8" w:space="0" w:color="D87330" w:themeColor="accent5"/>
        </w:tcBorders>
      </w:tcPr>
    </w:tblStylePr>
    <w:tblStylePr w:type="firstCol">
      <w:rPr>
        <w:b/>
        <w:bCs/>
      </w:rPr>
    </w:tblStylePr>
    <w:tblStylePr w:type="lastCol">
      <w:rPr>
        <w:b/>
        <w:bCs/>
      </w:rPr>
      <w:tblPr/>
      <w:tcPr>
        <w:tcBorders>
          <w:top w:val="single" w:sz="8" w:space="0" w:color="D87330" w:themeColor="accent5"/>
          <w:bottom w:val="single" w:sz="8" w:space="0" w:color="D87330" w:themeColor="accent5"/>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Listemoyenne1-Accent6">
    <w:name w:val="Medium List 1 Accent 6"/>
    <w:basedOn w:val="TableauNormal"/>
    <w:uiPriority w:val="65"/>
    <w:semiHidden/>
    <w:unhideWhenUsed/>
    <w:rsid w:val="00DC2CF0"/>
    <w:pPr>
      <w:spacing w:after="0" w:line="240" w:lineRule="auto"/>
    </w:pPr>
    <w:rPr>
      <w:color w:val="000000" w:themeColor="text1"/>
    </w:rPr>
    <w:tblPr>
      <w:tblStyleRowBandSize w:val="1"/>
      <w:tblStyleColBandSize w:val="1"/>
      <w:tblBorders>
        <w:top w:val="single" w:sz="8" w:space="0" w:color="DEBC53" w:themeColor="accent6"/>
        <w:bottom w:val="single" w:sz="8" w:space="0" w:color="DEBC53" w:themeColor="accent6"/>
      </w:tblBorders>
    </w:tblPr>
    <w:tblStylePr w:type="firstRow">
      <w:rPr>
        <w:rFonts w:asciiTheme="majorHAnsi" w:eastAsiaTheme="majorEastAsia" w:hAnsiTheme="majorHAnsi" w:cstheme="majorBidi"/>
      </w:rPr>
      <w:tblPr/>
      <w:tcPr>
        <w:tcBorders>
          <w:top w:val="nil"/>
          <w:bottom w:val="single" w:sz="8" w:space="0" w:color="DEBC53" w:themeColor="accent6"/>
        </w:tcBorders>
      </w:tcPr>
    </w:tblStylePr>
    <w:tblStylePr w:type="lastRow">
      <w:rPr>
        <w:b/>
        <w:bCs/>
        <w:color w:val="37030F" w:themeColor="text2"/>
      </w:rPr>
      <w:tblPr/>
      <w:tcPr>
        <w:tcBorders>
          <w:top w:val="single" w:sz="8" w:space="0" w:color="DEBC53" w:themeColor="accent6"/>
          <w:bottom w:val="single" w:sz="8" w:space="0" w:color="DEBC53" w:themeColor="accent6"/>
        </w:tcBorders>
      </w:tcPr>
    </w:tblStylePr>
    <w:tblStylePr w:type="firstCol">
      <w:rPr>
        <w:b/>
        <w:bCs/>
      </w:rPr>
    </w:tblStylePr>
    <w:tblStylePr w:type="lastCol">
      <w:rPr>
        <w:b/>
        <w:bCs/>
      </w:rPr>
      <w:tblPr/>
      <w:tcPr>
        <w:tcBorders>
          <w:top w:val="single" w:sz="8" w:space="0" w:color="DEBC53" w:themeColor="accent6"/>
          <w:bottom w:val="single" w:sz="8" w:space="0" w:color="DEBC53" w:themeColor="accent6"/>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Listemoyenne2">
    <w:name w:val="Medium List 2"/>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rPr>
        <w:sz w:val="24"/>
        <w:szCs w:val="24"/>
      </w:rPr>
      <w:tblPr/>
      <w:tcPr>
        <w:tcBorders>
          <w:top w:val="nil"/>
          <w:left w:val="nil"/>
          <w:bottom w:val="single" w:sz="24" w:space="0" w:color="214C5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4C5E" w:themeColor="accent1"/>
          <w:insideH w:val="nil"/>
          <w:insideV w:val="nil"/>
        </w:tcBorders>
        <w:shd w:val="clear" w:color="auto" w:fill="FFFFFF" w:themeFill="background1"/>
      </w:tcPr>
    </w:tblStylePr>
    <w:tblStylePr w:type="lastCol">
      <w:tblPr/>
      <w:tcPr>
        <w:tcBorders>
          <w:top w:val="nil"/>
          <w:left w:val="single" w:sz="8" w:space="0" w:color="214C5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rPr>
        <w:sz w:val="24"/>
        <w:szCs w:val="24"/>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948" w:themeColor="accent2"/>
          <w:insideH w:val="nil"/>
          <w:insideV w:val="nil"/>
        </w:tcBorders>
        <w:shd w:val="clear" w:color="auto" w:fill="FFFFFF" w:themeFill="background1"/>
      </w:tcPr>
    </w:tblStylePr>
    <w:tblStylePr w:type="lastCol">
      <w:tblPr/>
      <w:tcPr>
        <w:tcBorders>
          <w:top w:val="nil"/>
          <w:left w:val="single" w:sz="8" w:space="0" w:color="DE494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rPr>
        <w:sz w:val="24"/>
        <w:szCs w:val="24"/>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C7AD" w:themeColor="accent3"/>
          <w:insideH w:val="nil"/>
          <w:insideV w:val="nil"/>
        </w:tcBorders>
        <w:shd w:val="clear" w:color="auto" w:fill="FFFFFF" w:themeFill="background1"/>
      </w:tcPr>
    </w:tblStylePr>
    <w:tblStylePr w:type="lastCol">
      <w:tblPr/>
      <w:tcPr>
        <w:tcBorders>
          <w:top w:val="nil"/>
          <w:left w:val="single" w:sz="8" w:space="0" w:color="62C7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rPr>
        <w:sz w:val="24"/>
        <w:szCs w:val="24"/>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C3F" w:themeColor="accent4"/>
          <w:insideH w:val="nil"/>
          <w:insideV w:val="nil"/>
        </w:tcBorders>
        <w:shd w:val="clear" w:color="auto" w:fill="FFFFFF" w:themeFill="background1"/>
      </w:tcPr>
    </w:tblStylePr>
    <w:tblStylePr w:type="lastCol">
      <w:tblPr/>
      <w:tcPr>
        <w:tcBorders>
          <w:top w:val="nil"/>
          <w:left w:val="single" w:sz="8" w:space="0" w:color="731C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rPr>
        <w:sz w:val="24"/>
        <w:szCs w:val="24"/>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7330" w:themeColor="accent5"/>
          <w:insideH w:val="nil"/>
          <w:insideV w:val="nil"/>
        </w:tcBorders>
        <w:shd w:val="clear" w:color="auto" w:fill="FFFFFF" w:themeFill="background1"/>
      </w:tcPr>
    </w:tblStylePr>
    <w:tblStylePr w:type="lastCol">
      <w:tblPr/>
      <w:tcPr>
        <w:tcBorders>
          <w:top w:val="nil"/>
          <w:left w:val="single" w:sz="8" w:space="0" w:color="D8733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rPr>
        <w:sz w:val="24"/>
        <w:szCs w:val="24"/>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BC53" w:themeColor="accent6"/>
          <w:insideH w:val="nil"/>
          <w:insideV w:val="nil"/>
        </w:tcBorders>
        <w:shd w:val="clear" w:color="auto" w:fill="FFFFFF" w:themeFill="background1"/>
      </w:tcPr>
    </w:tblStylePr>
    <w:tblStylePr w:type="lastCol">
      <w:tblPr/>
      <w:tcPr>
        <w:tcBorders>
          <w:top w:val="nil"/>
          <w:left w:val="single" w:sz="8" w:space="0" w:color="DEBC5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tblBorders>
    </w:tblPr>
    <w:tblStylePr w:type="firstRow">
      <w:pPr>
        <w:spacing w:before="0" w:after="0" w:line="240" w:lineRule="auto"/>
      </w:pPr>
      <w:rPr>
        <w:b/>
        <w:bCs/>
        <w:color w:val="FFFFFF" w:themeColor="background1"/>
      </w:rPr>
      <w:tblPr/>
      <w:tcPr>
        <w:tc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shd w:val="clear" w:color="auto" w:fill="214C5E" w:themeFill="accent1"/>
      </w:tcPr>
    </w:tblStylePr>
    <w:tblStylePr w:type="lastRow">
      <w:pPr>
        <w:spacing w:before="0" w:after="0" w:line="240" w:lineRule="auto"/>
      </w:pPr>
      <w:rPr>
        <w:b/>
        <w:bCs/>
      </w:rPr>
      <w:tblPr/>
      <w:tcPr>
        <w:tcBorders>
          <w:top w:val="double" w:sz="6"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tblBorders>
    </w:tblPr>
    <w:tblStylePr w:type="firstRow">
      <w:pPr>
        <w:spacing w:before="0" w:after="0" w:line="240" w:lineRule="auto"/>
      </w:pPr>
      <w:rPr>
        <w:b/>
        <w:bCs/>
        <w:color w:val="FFFFFF" w:themeColor="background1"/>
      </w:rPr>
      <w:tblPr/>
      <w:tcPr>
        <w:tc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shd w:val="clear" w:color="auto" w:fill="DE4948" w:themeFill="accent2"/>
      </w:tcPr>
    </w:tblStylePr>
    <w:tblStylePr w:type="lastRow">
      <w:pPr>
        <w:spacing w:before="0" w:after="0" w:line="240" w:lineRule="auto"/>
      </w:pPr>
      <w:rPr>
        <w:b/>
        <w:bCs/>
      </w:rPr>
      <w:tblPr/>
      <w:tcPr>
        <w:tcBorders>
          <w:top w:val="double" w:sz="6"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tblBorders>
    </w:tblPr>
    <w:tblStylePr w:type="firstRow">
      <w:pPr>
        <w:spacing w:before="0" w:after="0" w:line="240" w:lineRule="auto"/>
      </w:pPr>
      <w:rPr>
        <w:b/>
        <w:bCs/>
        <w:color w:val="FFFFFF" w:themeColor="background1"/>
      </w:rPr>
      <w:tblPr/>
      <w:tcPr>
        <w:tc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shd w:val="clear" w:color="auto" w:fill="62C7AD" w:themeFill="accent3"/>
      </w:tcPr>
    </w:tblStylePr>
    <w:tblStylePr w:type="lastRow">
      <w:pPr>
        <w:spacing w:before="0" w:after="0" w:line="240" w:lineRule="auto"/>
      </w:pPr>
      <w:rPr>
        <w:b/>
        <w:bCs/>
      </w:rPr>
      <w:tblPr/>
      <w:tcPr>
        <w:tcBorders>
          <w:top w:val="double" w:sz="6"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tblBorders>
    </w:tblPr>
    <w:tblStylePr w:type="firstRow">
      <w:pPr>
        <w:spacing w:before="0" w:after="0" w:line="240" w:lineRule="auto"/>
      </w:pPr>
      <w:rPr>
        <w:b/>
        <w:bCs/>
        <w:color w:val="FFFFFF" w:themeColor="background1"/>
      </w:rPr>
      <w:tblPr/>
      <w:tcPr>
        <w:tc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shd w:val="clear" w:color="auto" w:fill="731C3F" w:themeFill="accent4"/>
      </w:tcPr>
    </w:tblStylePr>
    <w:tblStylePr w:type="lastRow">
      <w:pPr>
        <w:spacing w:before="0" w:after="0" w:line="240" w:lineRule="auto"/>
      </w:pPr>
      <w:rPr>
        <w:b/>
        <w:bCs/>
      </w:rPr>
      <w:tblPr/>
      <w:tcPr>
        <w:tcBorders>
          <w:top w:val="double" w:sz="6"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tblBorders>
    </w:tblPr>
    <w:tblStylePr w:type="firstRow">
      <w:pPr>
        <w:spacing w:before="0" w:after="0" w:line="240" w:lineRule="auto"/>
      </w:pPr>
      <w:rPr>
        <w:b/>
        <w:bCs/>
        <w:color w:val="FFFFFF" w:themeColor="background1"/>
      </w:rPr>
      <w:tblPr/>
      <w:tcPr>
        <w:tc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shd w:val="clear" w:color="auto" w:fill="D87330" w:themeFill="accent5"/>
      </w:tcPr>
    </w:tblStylePr>
    <w:tblStylePr w:type="lastRow">
      <w:pPr>
        <w:spacing w:before="0" w:after="0" w:line="240" w:lineRule="auto"/>
      </w:pPr>
      <w:rPr>
        <w:b/>
        <w:bCs/>
      </w:rPr>
      <w:tblPr/>
      <w:tcPr>
        <w:tcBorders>
          <w:top w:val="double" w:sz="6"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tblBorders>
    </w:tblPr>
    <w:tblStylePr w:type="firstRow">
      <w:pPr>
        <w:spacing w:before="0" w:after="0" w:line="240" w:lineRule="auto"/>
      </w:pPr>
      <w:rPr>
        <w:b/>
        <w:bCs/>
        <w:color w:val="FFFFFF" w:themeColor="background1"/>
      </w:rPr>
      <w:tblPr/>
      <w:tcPr>
        <w:tc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shd w:val="clear" w:color="auto" w:fill="DEBC53" w:themeFill="accent6"/>
      </w:tcPr>
    </w:tblStylePr>
    <w:tblStylePr w:type="lastRow">
      <w:pPr>
        <w:spacing w:before="0" w:after="0" w:line="240" w:lineRule="auto"/>
      </w:pPr>
      <w:rPr>
        <w:b/>
        <w:bCs/>
      </w:rPr>
      <w:tblPr/>
      <w:tcPr>
        <w:tcBorders>
          <w:top w:val="double" w:sz="6"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Policepardfaut"/>
    <w:uiPriority w:val="99"/>
    <w:semiHidden/>
    <w:unhideWhenUsed/>
    <w:rsid w:val="00DC2CF0"/>
    <w:rPr>
      <w:color w:val="2B579A"/>
      <w:shd w:val="clear" w:color="auto" w:fill="E6E6E6"/>
    </w:rPr>
  </w:style>
  <w:style w:type="paragraph" w:styleId="En-ttedemessage">
    <w:name w:val="Message Header"/>
    <w:basedOn w:val="Normal"/>
    <w:link w:val="En-ttedemessageCar"/>
    <w:uiPriority w:val="99"/>
    <w:semiHidden/>
    <w:unhideWhenUsed/>
    <w:rsid w:val="65912361"/>
    <w:pPr>
      <w:spacing w:after="0"/>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65912361"/>
    <w:rPr>
      <w:rFonts w:asciiTheme="majorHAnsi" w:eastAsiaTheme="majorEastAsia" w:hAnsiTheme="majorHAnsi" w:cstheme="majorBidi"/>
      <w:sz w:val="24"/>
      <w:szCs w:val="24"/>
    </w:rPr>
  </w:style>
  <w:style w:type="paragraph" w:styleId="Sansinterligne">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65912361"/>
    <w:rPr>
      <w:rFonts w:ascii="Times New Roman" w:eastAsiaTheme="minorEastAsia" w:hAnsi="Times New Roman" w:cs="Times New Roman"/>
      <w:sz w:val="24"/>
      <w:szCs w:val="24"/>
    </w:rPr>
  </w:style>
  <w:style w:type="paragraph" w:styleId="Retraitnormal">
    <w:name w:val="Normal Indent"/>
    <w:basedOn w:val="Normal"/>
    <w:uiPriority w:val="99"/>
    <w:semiHidden/>
    <w:unhideWhenUsed/>
    <w:rsid w:val="65912361"/>
    <w:pPr>
      <w:ind w:left="720"/>
    </w:pPr>
  </w:style>
  <w:style w:type="paragraph" w:styleId="Titredenote">
    <w:name w:val="Note Heading"/>
    <w:basedOn w:val="Normal"/>
    <w:next w:val="Normal"/>
    <w:link w:val="TitredenoteCar"/>
    <w:uiPriority w:val="99"/>
    <w:semiHidden/>
    <w:unhideWhenUsed/>
    <w:rsid w:val="65912361"/>
    <w:pPr>
      <w:spacing w:after="0"/>
    </w:pPr>
  </w:style>
  <w:style w:type="character" w:customStyle="1" w:styleId="TitredenoteCar">
    <w:name w:val="Titre de note Car"/>
    <w:basedOn w:val="Policepardfaut"/>
    <w:link w:val="Titredenote"/>
    <w:uiPriority w:val="99"/>
    <w:semiHidden/>
    <w:rsid w:val="65912361"/>
  </w:style>
  <w:style w:type="character" w:styleId="Numrodepage">
    <w:name w:val="page number"/>
    <w:basedOn w:val="Policepardfaut"/>
    <w:uiPriority w:val="99"/>
    <w:semiHidden/>
    <w:unhideWhenUsed/>
    <w:rsid w:val="00DC2CF0"/>
  </w:style>
  <w:style w:type="table" w:styleId="Tableausimple1">
    <w:name w:val="Plain Table 1"/>
    <w:basedOn w:val="TableauNormal"/>
    <w:uiPriority w:val="41"/>
    <w:rsid w:val="00DC2C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DC2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DC2C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DC2C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65912361"/>
    <w:pPr>
      <w:spacing w:after="0"/>
    </w:pPr>
    <w:rPr>
      <w:rFonts w:ascii="Consolas" w:eastAsiaTheme="minorEastAsia" w:hAnsi="Consolas"/>
      <w:sz w:val="22"/>
      <w:szCs w:val="22"/>
    </w:rPr>
  </w:style>
  <w:style w:type="character" w:customStyle="1" w:styleId="TextebrutCar">
    <w:name w:val="Texte brut Car"/>
    <w:basedOn w:val="Policepardfaut"/>
    <w:link w:val="Textebrut"/>
    <w:uiPriority w:val="99"/>
    <w:semiHidden/>
    <w:rsid w:val="65912361"/>
    <w:rPr>
      <w:rFonts w:ascii="Consolas" w:eastAsiaTheme="minorEastAsia" w:hAnsi="Consolas" w:cstheme="minorBidi"/>
      <w:sz w:val="22"/>
      <w:szCs w:val="22"/>
    </w:rPr>
  </w:style>
  <w:style w:type="paragraph" w:styleId="Salutations">
    <w:name w:val="Salutation"/>
    <w:basedOn w:val="Normal"/>
    <w:next w:val="Normal"/>
    <w:link w:val="SalutationsCar"/>
    <w:uiPriority w:val="99"/>
    <w:semiHidden/>
    <w:unhideWhenUsed/>
    <w:rsid w:val="65912361"/>
  </w:style>
  <w:style w:type="character" w:customStyle="1" w:styleId="SalutationsCar">
    <w:name w:val="Salutations Car"/>
    <w:basedOn w:val="Policepardfaut"/>
    <w:link w:val="Salutations"/>
    <w:uiPriority w:val="99"/>
    <w:semiHidden/>
    <w:rsid w:val="65912361"/>
  </w:style>
  <w:style w:type="paragraph" w:styleId="Signature">
    <w:name w:val="Signature"/>
    <w:basedOn w:val="Normal"/>
    <w:link w:val="SignatureCar"/>
    <w:uiPriority w:val="99"/>
    <w:semiHidden/>
    <w:unhideWhenUsed/>
    <w:rsid w:val="65912361"/>
    <w:pPr>
      <w:spacing w:after="0"/>
      <w:ind w:left="4252"/>
    </w:pPr>
  </w:style>
  <w:style w:type="character" w:customStyle="1" w:styleId="SignatureCar">
    <w:name w:val="Signature Car"/>
    <w:basedOn w:val="Policepardfaut"/>
    <w:link w:val="Signature"/>
    <w:uiPriority w:val="99"/>
    <w:semiHidden/>
    <w:rsid w:val="65912361"/>
  </w:style>
  <w:style w:type="character" w:styleId="SmartHyperlink">
    <w:name w:val="Smart Hyperlink"/>
    <w:basedOn w:val="Policepardfaut"/>
    <w:uiPriority w:val="99"/>
    <w:semiHidden/>
    <w:unhideWhenUsed/>
    <w:rsid w:val="00DC2CF0"/>
    <w:rPr>
      <w:u w:val="dotted"/>
    </w:rPr>
  </w:style>
  <w:style w:type="table" w:styleId="Effetsdetableau3D1">
    <w:name w:val="Table 3D effects 1"/>
    <w:basedOn w:val="TableauNormal"/>
    <w:uiPriority w:val="99"/>
    <w:semiHidden/>
    <w:unhideWhenUsed/>
    <w:rsid w:val="00DC2CF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DC2CF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DC2CF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DC2C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DC2CF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DC2C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DC2CF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DC2CF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DC2CF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DC2CF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DC2CF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DC2CF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DC2CF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DC2C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DC2CF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DC2CF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DC2CF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DC2CF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DC2CF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DC2CF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DC2C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DC2C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DC2C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DC2CF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DC2CF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DC2C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DC2C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65912361"/>
    <w:pPr>
      <w:spacing w:after="0"/>
      <w:ind w:left="300" w:hanging="300"/>
    </w:pPr>
  </w:style>
  <w:style w:type="paragraph" w:styleId="Tabledesillustrations">
    <w:name w:val="table of figures"/>
    <w:basedOn w:val="Normal"/>
    <w:next w:val="Normal"/>
    <w:uiPriority w:val="99"/>
    <w:semiHidden/>
    <w:unhideWhenUsed/>
    <w:rsid w:val="65912361"/>
    <w:pPr>
      <w:spacing w:after="0"/>
    </w:pPr>
  </w:style>
  <w:style w:type="table" w:styleId="Tableauprofessionnel">
    <w:name w:val="Table Professional"/>
    <w:basedOn w:val="Tableau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DC2CF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DC2C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DC2C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rsid w:val="00DC2C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DC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DC2CF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DC2CF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rsid w:val="00DC2CF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65912361"/>
    <w:pPr>
      <w:spacing w:before="120"/>
    </w:pPr>
    <w:rPr>
      <w:rFonts w:asciiTheme="majorHAnsi" w:eastAsiaTheme="majorEastAsia" w:hAnsiTheme="majorHAnsi" w:cstheme="majorBidi"/>
      <w:b/>
      <w:bCs/>
      <w:sz w:val="24"/>
      <w:szCs w:val="24"/>
    </w:rPr>
  </w:style>
  <w:style w:type="paragraph" w:styleId="TM1">
    <w:name w:val="toc 1"/>
    <w:basedOn w:val="Normal"/>
    <w:next w:val="Normal"/>
    <w:uiPriority w:val="39"/>
    <w:semiHidden/>
    <w:unhideWhenUsed/>
    <w:rsid w:val="65912361"/>
    <w:pPr>
      <w:spacing w:after="100"/>
    </w:pPr>
  </w:style>
  <w:style w:type="paragraph" w:styleId="TM2">
    <w:name w:val="toc 2"/>
    <w:basedOn w:val="Normal"/>
    <w:next w:val="Normal"/>
    <w:uiPriority w:val="39"/>
    <w:semiHidden/>
    <w:unhideWhenUsed/>
    <w:rsid w:val="65912361"/>
    <w:pPr>
      <w:spacing w:after="100"/>
      <w:ind w:left="300"/>
    </w:pPr>
  </w:style>
  <w:style w:type="paragraph" w:styleId="TM3">
    <w:name w:val="toc 3"/>
    <w:basedOn w:val="Normal"/>
    <w:next w:val="Normal"/>
    <w:uiPriority w:val="39"/>
    <w:semiHidden/>
    <w:unhideWhenUsed/>
    <w:rsid w:val="65912361"/>
    <w:pPr>
      <w:spacing w:after="100"/>
      <w:ind w:left="600"/>
    </w:pPr>
  </w:style>
  <w:style w:type="paragraph" w:styleId="TM4">
    <w:name w:val="toc 4"/>
    <w:basedOn w:val="Normal"/>
    <w:next w:val="Normal"/>
    <w:uiPriority w:val="39"/>
    <w:semiHidden/>
    <w:unhideWhenUsed/>
    <w:rsid w:val="65912361"/>
    <w:pPr>
      <w:spacing w:after="100"/>
      <w:ind w:left="900"/>
    </w:pPr>
  </w:style>
  <w:style w:type="paragraph" w:styleId="TM5">
    <w:name w:val="toc 5"/>
    <w:basedOn w:val="Normal"/>
    <w:next w:val="Normal"/>
    <w:uiPriority w:val="39"/>
    <w:semiHidden/>
    <w:unhideWhenUsed/>
    <w:rsid w:val="65912361"/>
    <w:pPr>
      <w:spacing w:after="100"/>
      <w:ind w:left="1200"/>
    </w:pPr>
  </w:style>
  <w:style w:type="paragraph" w:styleId="TM6">
    <w:name w:val="toc 6"/>
    <w:basedOn w:val="Normal"/>
    <w:next w:val="Normal"/>
    <w:uiPriority w:val="39"/>
    <w:semiHidden/>
    <w:unhideWhenUsed/>
    <w:rsid w:val="65912361"/>
    <w:pPr>
      <w:spacing w:after="100"/>
      <w:ind w:left="1500"/>
    </w:pPr>
  </w:style>
  <w:style w:type="paragraph" w:styleId="TM7">
    <w:name w:val="toc 7"/>
    <w:basedOn w:val="Normal"/>
    <w:next w:val="Normal"/>
    <w:uiPriority w:val="39"/>
    <w:semiHidden/>
    <w:unhideWhenUsed/>
    <w:rsid w:val="65912361"/>
    <w:pPr>
      <w:spacing w:after="100"/>
      <w:ind w:left="1800"/>
    </w:pPr>
  </w:style>
  <w:style w:type="paragraph" w:styleId="TM8">
    <w:name w:val="toc 8"/>
    <w:basedOn w:val="Normal"/>
    <w:next w:val="Normal"/>
    <w:uiPriority w:val="39"/>
    <w:semiHidden/>
    <w:unhideWhenUsed/>
    <w:rsid w:val="65912361"/>
    <w:pPr>
      <w:spacing w:after="100"/>
      <w:ind w:left="2100"/>
    </w:pPr>
  </w:style>
  <w:style w:type="paragraph" w:styleId="TM9">
    <w:name w:val="toc 9"/>
    <w:basedOn w:val="Normal"/>
    <w:next w:val="Normal"/>
    <w:uiPriority w:val="39"/>
    <w:semiHidden/>
    <w:unhideWhenUsed/>
    <w:rsid w:val="65912361"/>
    <w:pPr>
      <w:spacing w:after="100"/>
      <w:ind w:left="2400"/>
    </w:pPr>
  </w:style>
  <w:style w:type="character" w:styleId="Mentionnonrsolue">
    <w:name w:val="Unresolved Mention"/>
    <w:basedOn w:val="Policepardfau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68236">
      <w:bodyDiv w:val="1"/>
      <w:marLeft w:val="0"/>
      <w:marRight w:val="0"/>
      <w:marTop w:val="0"/>
      <w:marBottom w:val="0"/>
      <w:divBdr>
        <w:top w:val="none" w:sz="0" w:space="0" w:color="auto"/>
        <w:left w:val="none" w:sz="0" w:space="0" w:color="auto"/>
        <w:bottom w:val="none" w:sz="0" w:space="0" w:color="auto"/>
        <w:right w:val="none" w:sz="0" w:space="0" w:color="auto"/>
      </w:divBdr>
    </w:div>
    <w:div w:id="908615200">
      <w:bodyDiv w:val="1"/>
      <w:marLeft w:val="0"/>
      <w:marRight w:val="0"/>
      <w:marTop w:val="0"/>
      <w:marBottom w:val="0"/>
      <w:divBdr>
        <w:top w:val="none" w:sz="0" w:space="0" w:color="auto"/>
        <w:left w:val="none" w:sz="0" w:space="0" w:color="auto"/>
        <w:bottom w:val="none" w:sz="0" w:space="0" w:color="auto"/>
        <w:right w:val="none" w:sz="0" w:space="0" w:color="auto"/>
      </w:divBdr>
    </w:div>
    <w:div w:id="1290548319">
      <w:bodyDiv w:val="1"/>
      <w:marLeft w:val="0"/>
      <w:marRight w:val="0"/>
      <w:marTop w:val="0"/>
      <w:marBottom w:val="0"/>
      <w:divBdr>
        <w:top w:val="none" w:sz="0" w:space="0" w:color="auto"/>
        <w:left w:val="none" w:sz="0" w:space="0" w:color="auto"/>
        <w:bottom w:val="none" w:sz="0" w:space="0" w:color="auto"/>
        <w:right w:val="none" w:sz="0" w:space="0" w:color="auto"/>
      </w:divBdr>
    </w:div>
    <w:div w:id="136952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chemtrust.org/wp-content/uploads/chemtrust-toxicsoup-mar-18.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hyperlink" Target="https://www.fredsworksheets.com/" TargetMode="External"/></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8958E-FBD7-4663-8B97-4063D6B68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1327</Words>
  <Characters>7570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Lippold</dc:creator>
  <cp:keywords/>
  <dc:description/>
  <cp:lastModifiedBy>Frédéric Lippold</cp:lastModifiedBy>
  <cp:revision>4</cp:revision>
  <cp:lastPrinted>2026-08-22T17:19:00Z</cp:lastPrinted>
  <dcterms:created xsi:type="dcterms:W3CDTF">2026-08-21T17:19:00Z</dcterms:created>
  <dcterms:modified xsi:type="dcterms:W3CDTF">2026-08-22T17:19:00Z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